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6E89A" w14:textId="77777777" w:rsidR="00835222" w:rsidRDefault="00835222" w:rsidP="00835222">
      <w:pPr>
        <w:pBdr>
          <w:bottom w:val="single" w:sz="12" w:space="0" w:color="00573D"/>
        </w:pBdr>
        <w:shd w:val="clear" w:color="auto" w:fill="FFFFFF"/>
        <w:spacing w:after="0" w:line="240" w:lineRule="auto"/>
        <w:outlineLvl w:val="2"/>
        <w:rPr>
          <w:rFonts w:ascii="Roboto" w:eastAsia="Times New Roman" w:hAnsi="Roboto" w:cs="Times New Roman"/>
          <w:b/>
          <w:bCs/>
          <w:caps/>
          <w:color w:val="00573D"/>
          <w:spacing w:val="17"/>
          <w:kern w:val="0"/>
          <w:sz w:val="21"/>
          <w:szCs w:val="21"/>
          <w14:ligatures w14:val="none"/>
        </w:rPr>
      </w:pPr>
      <w:r w:rsidRPr="00561155">
        <w:rPr>
          <w:rFonts w:ascii="Roboto" w:eastAsia="Times New Roman" w:hAnsi="Roboto" w:cs="Times New Roman"/>
          <w:b/>
          <w:bCs/>
          <w:caps/>
          <w:noProof/>
          <w:color w:val="00573D"/>
          <w:spacing w:val="17"/>
          <w:kern w:val="0"/>
          <w:sz w:val="21"/>
          <w:szCs w:val="21"/>
          <w14:ligatures w14:val="none"/>
        </w:rPr>
        <mc:AlternateContent>
          <mc:Choice Requires="wps">
            <w:drawing>
              <wp:anchor distT="45720" distB="45720" distL="114300" distR="114300" simplePos="0" relativeHeight="251659264" behindDoc="0" locked="0" layoutInCell="1" allowOverlap="1" wp14:anchorId="72A329F4" wp14:editId="788D650A">
                <wp:simplePos x="0" y="0"/>
                <wp:positionH relativeFrom="column">
                  <wp:posOffset>4171950</wp:posOffset>
                </wp:positionH>
                <wp:positionV relativeFrom="paragraph">
                  <wp:posOffset>40005</wp:posOffset>
                </wp:positionV>
                <wp:extent cx="2360930" cy="1404620"/>
                <wp:effectExtent l="0" t="0" r="0"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CCA449C" w14:textId="77777777" w:rsidR="00835222" w:rsidRDefault="00835222" w:rsidP="00835222">
                            <w:pPr>
                              <w:spacing w:line="240" w:lineRule="auto"/>
                              <w:jc w:val="right"/>
                            </w:pPr>
                            <w:r>
                              <w:t xml:space="preserve">21052 Oxnard Street </w:t>
                            </w:r>
                          </w:p>
                          <w:p w14:paraId="66B6D149" w14:textId="77777777" w:rsidR="00835222" w:rsidRDefault="00835222" w:rsidP="00835222">
                            <w:pPr>
                              <w:spacing w:line="240" w:lineRule="auto"/>
                              <w:jc w:val="right"/>
                            </w:pPr>
                            <w:r>
                              <w:t xml:space="preserve">Woodland Hills, CA 91367 </w:t>
                            </w:r>
                          </w:p>
                          <w:p w14:paraId="0E87DBB4" w14:textId="77777777" w:rsidR="00835222" w:rsidRDefault="00835222" w:rsidP="00835222">
                            <w:pPr>
                              <w:spacing w:line="240" w:lineRule="auto"/>
                              <w:jc w:val="right"/>
                            </w:pPr>
                            <w:r w:rsidRPr="00F67A15">
                              <w:rPr>
                                <w:b/>
                                <w:bCs/>
                                <w:color w:val="385623" w:themeColor="accent6" w:themeShade="80"/>
                              </w:rPr>
                              <w:t>T</w:t>
                            </w:r>
                            <w:r>
                              <w:t xml:space="preserve"> (818)999-2232 </w:t>
                            </w:r>
                          </w:p>
                          <w:p w14:paraId="0D043760" w14:textId="77777777" w:rsidR="00835222" w:rsidRDefault="00835222" w:rsidP="00835222">
                            <w:pPr>
                              <w:spacing w:line="240" w:lineRule="auto"/>
                              <w:jc w:val="right"/>
                            </w:pPr>
                            <w:r w:rsidRPr="00F67A15">
                              <w:rPr>
                                <w:b/>
                                <w:bCs/>
                                <w:color w:val="385623" w:themeColor="accent6" w:themeShade="80"/>
                              </w:rPr>
                              <w:t>F</w:t>
                            </w:r>
                            <w:r>
                              <w:t xml:space="preserve"> (818)999-2269 </w:t>
                            </w:r>
                          </w:p>
                          <w:p w14:paraId="75CD0D14" w14:textId="15B61577" w:rsidR="00835222" w:rsidRDefault="00B0707B" w:rsidP="00835222">
                            <w:pPr>
                              <w:spacing w:line="240" w:lineRule="auto"/>
                              <w:jc w:val="right"/>
                            </w:pPr>
                            <w:r>
                              <w:t>gstone</w:t>
                            </w:r>
                            <w:r w:rsidR="00835222">
                              <w:t>@stonedeanlaw.com</w:t>
                            </w:r>
                          </w:p>
                          <w:p w14:paraId="567BA2BD" w14:textId="77777777" w:rsidR="00835222" w:rsidRDefault="00835222" w:rsidP="00835222"/>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2A329F4" id="_x0000_t202" coordsize="21600,21600" o:spt="202" path="m,l,21600r21600,l21600,xe">
                <v:stroke joinstyle="miter"/>
                <v:path gradientshapeok="t" o:connecttype="rect"/>
              </v:shapetype>
              <v:shape id="Text Box 2" o:spid="_x0000_s1026" type="#_x0000_t202" style="position:absolute;margin-left:328.5pt;margin-top:3.15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" stroked="f">
                <v:textbox style="mso-fit-shape-to-text:t">
                  <w:txbxContent>
                    <w:p w14:paraId="2CCA449C" w14:textId="77777777" w:rsidR="00835222" w:rsidRDefault="00835222" w:rsidP="00835222">
                      <w:pPr>
                        <w:spacing w:line="240" w:lineRule="auto"/>
                        <w:jc w:val="right"/>
                      </w:pPr>
                      <w:r>
                        <w:t xml:space="preserve">21052 Oxnard Street </w:t>
                      </w:r>
                    </w:p>
                    <w:p w14:paraId="66B6D149" w14:textId="77777777" w:rsidR="00835222" w:rsidRDefault="00835222" w:rsidP="00835222">
                      <w:pPr>
                        <w:spacing w:line="240" w:lineRule="auto"/>
                        <w:jc w:val="right"/>
                      </w:pPr>
                      <w:r>
                        <w:t xml:space="preserve">Woodland Hills, CA 91367 </w:t>
                      </w:r>
                    </w:p>
                    <w:p w14:paraId="0E87DBB4" w14:textId="77777777" w:rsidR="00835222" w:rsidRDefault="00835222" w:rsidP="00835222">
                      <w:pPr>
                        <w:spacing w:line="240" w:lineRule="auto"/>
                        <w:jc w:val="right"/>
                      </w:pPr>
                      <w:r w:rsidRPr="00F67A15">
                        <w:rPr>
                          <w:b/>
                          <w:bCs/>
                          <w:color w:val="385623" w:themeColor="accent6" w:themeShade="80"/>
                        </w:rPr>
                        <w:t>T</w:t>
                      </w:r>
                      <w:r>
                        <w:t xml:space="preserve"> (818)999-2232 </w:t>
                      </w:r>
                    </w:p>
                    <w:p w14:paraId="0D043760" w14:textId="77777777" w:rsidR="00835222" w:rsidRDefault="00835222" w:rsidP="00835222">
                      <w:pPr>
                        <w:spacing w:line="240" w:lineRule="auto"/>
                        <w:jc w:val="right"/>
                      </w:pPr>
                      <w:r w:rsidRPr="00F67A15">
                        <w:rPr>
                          <w:b/>
                          <w:bCs/>
                          <w:color w:val="385623" w:themeColor="accent6" w:themeShade="80"/>
                        </w:rPr>
                        <w:t>F</w:t>
                      </w:r>
                      <w:r>
                        <w:t xml:space="preserve"> (818)999-2269 </w:t>
                      </w:r>
                    </w:p>
                    <w:p w14:paraId="75CD0D14" w14:textId="15B61577" w:rsidR="00835222" w:rsidRDefault="00B0707B" w:rsidP="00835222">
                      <w:pPr>
                        <w:spacing w:line="240" w:lineRule="auto"/>
                        <w:jc w:val="right"/>
                      </w:pPr>
                      <w:r>
                        <w:t>gstone</w:t>
                      </w:r>
                      <w:r w:rsidR="00835222">
                        <w:t>@stonedeanlaw.com</w:t>
                      </w:r>
                    </w:p>
                    <w:p w14:paraId="567BA2BD" w14:textId="77777777" w:rsidR="00835222" w:rsidRDefault="00835222" w:rsidP="00835222"/>
                  </w:txbxContent>
                </v:textbox>
                <w10:wrap type="square"/>
              </v:shape>
            </w:pict>
          </mc:Fallback>
        </mc:AlternateContent>
      </w:r>
      <w:r>
        <w:rPr>
          <w:noProof/>
        </w:rPr>
        <w:drawing>
          <wp:inline distT="0" distB="0" distL="0" distR="0" wp14:anchorId="636A1629" wp14:editId="77E10187">
            <wp:extent cx="3009900" cy="865269"/>
            <wp:effectExtent l="0" t="0" r="0" b="0"/>
            <wp:docPr id="1574594900" name="Picture 2" descr="Stone | Dean L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one | Dean Law"/>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22808" cy="868980"/>
                    </a:xfrm>
                    <a:prstGeom prst="rect">
                      <a:avLst/>
                    </a:prstGeom>
                    <a:noFill/>
                    <a:ln>
                      <a:noFill/>
                    </a:ln>
                  </pic:spPr>
                </pic:pic>
              </a:graphicData>
            </a:graphic>
          </wp:inline>
        </w:drawing>
      </w:r>
    </w:p>
    <w:p w14:paraId="75062213" w14:textId="77777777" w:rsidR="00835222" w:rsidRDefault="00835222" w:rsidP="00835222">
      <w:pPr>
        <w:pBdr>
          <w:bottom w:val="single" w:sz="12" w:space="0" w:color="00573D"/>
        </w:pBdr>
        <w:shd w:val="clear" w:color="auto" w:fill="FFFFFF"/>
        <w:spacing w:after="0" w:line="240" w:lineRule="auto"/>
        <w:outlineLvl w:val="2"/>
        <w:rPr>
          <w:rFonts w:ascii="Roboto" w:eastAsia="Times New Roman" w:hAnsi="Roboto" w:cs="Times New Roman"/>
          <w:b/>
          <w:bCs/>
          <w:caps/>
          <w:color w:val="00573D"/>
          <w:spacing w:val="17"/>
          <w:kern w:val="0"/>
          <w:sz w:val="21"/>
          <w:szCs w:val="21"/>
          <w14:ligatures w14:val="none"/>
        </w:rPr>
      </w:pPr>
    </w:p>
    <w:p w14:paraId="075633B5" w14:textId="77777777" w:rsidR="00835222" w:rsidRDefault="00835222" w:rsidP="00835222">
      <w:pPr>
        <w:pBdr>
          <w:bottom w:val="single" w:sz="12" w:space="0" w:color="00573D"/>
        </w:pBdr>
        <w:shd w:val="clear" w:color="auto" w:fill="FFFFFF"/>
        <w:spacing w:after="0" w:line="240" w:lineRule="auto"/>
        <w:outlineLvl w:val="2"/>
        <w:rPr>
          <w:rFonts w:ascii="Roboto" w:eastAsia="Times New Roman" w:hAnsi="Roboto" w:cs="Times New Roman"/>
          <w:b/>
          <w:bCs/>
          <w:caps/>
          <w:color w:val="00573D"/>
          <w:spacing w:val="17"/>
          <w:kern w:val="0"/>
          <w:sz w:val="21"/>
          <w:szCs w:val="21"/>
          <w14:ligatures w14:val="none"/>
        </w:rPr>
      </w:pPr>
    </w:p>
    <w:p w14:paraId="5140D582" w14:textId="77777777" w:rsidR="00835222" w:rsidRDefault="00835222" w:rsidP="00835222">
      <w:pPr>
        <w:pBdr>
          <w:bottom w:val="single" w:sz="12" w:space="0" w:color="00573D"/>
        </w:pBdr>
        <w:shd w:val="clear" w:color="auto" w:fill="FFFFFF"/>
        <w:spacing w:after="0" w:line="240" w:lineRule="auto"/>
        <w:outlineLvl w:val="2"/>
        <w:rPr>
          <w:noProof/>
        </w:rPr>
      </w:pPr>
      <w:r w:rsidRPr="00F67A15">
        <w:rPr>
          <w:rFonts w:ascii="Roboto" w:eastAsia="Times New Roman" w:hAnsi="Roboto" w:cs="Times New Roman"/>
          <w:b/>
          <w:bCs/>
          <w:caps/>
          <w:noProof/>
          <w:color w:val="00573D"/>
          <w:spacing w:val="17"/>
          <w:kern w:val="0"/>
          <w:sz w:val="21"/>
          <w:szCs w:val="21"/>
          <w14:ligatures w14:val="none"/>
        </w:rPr>
        <mc:AlternateContent>
          <mc:Choice Requires="wps">
            <w:drawing>
              <wp:anchor distT="45720" distB="45720" distL="114300" distR="114300" simplePos="0" relativeHeight="251660288" behindDoc="0" locked="0" layoutInCell="1" allowOverlap="1" wp14:anchorId="0E0481B2" wp14:editId="5DF041A2">
                <wp:simplePos x="0" y="0"/>
                <wp:positionH relativeFrom="margin">
                  <wp:align>center</wp:align>
                </wp:positionH>
                <wp:positionV relativeFrom="paragraph">
                  <wp:posOffset>68580</wp:posOffset>
                </wp:positionV>
                <wp:extent cx="2360930" cy="1404620"/>
                <wp:effectExtent l="0" t="0" r="0" b="3810"/>
                <wp:wrapSquare wrapText="bothSides"/>
                <wp:docPr id="6317973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1EFE6AC" w14:textId="3356390B" w:rsidR="00835222" w:rsidRPr="00F67A15" w:rsidRDefault="00B0707B" w:rsidP="00835222">
                            <w:pPr>
                              <w:rPr>
                                <w:b/>
                                <w:bCs/>
                                <w:sz w:val="36"/>
                                <w:szCs w:val="36"/>
                              </w:rPr>
                            </w:pPr>
                            <w:r>
                              <w:rPr>
                                <w:b/>
                                <w:bCs/>
                                <w:sz w:val="36"/>
                                <w:szCs w:val="36"/>
                              </w:rPr>
                              <w:t>Gregory E. Stone</w:t>
                            </w:r>
                          </w:p>
                          <w:p w14:paraId="0B712509" w14:textId="498DD06B" w:rsidR="00835222" w:rsidRPr="00F67A15" w:rsidRDefault="00B0707B" w:rsidP="00835222">
                            <w:pPr>
                              <w:rPr>
                                <w:b/>
                                <w:bCs/>
                                <w:color w:val="275F30"/>
                                <w:sz w:val="32"/>
                                <w:szCs w:val="32"/>
                              </w:rPr>
                            </w:pPr>
                            <w:r>
                              <w:rPr>
                                <w:b/>
                                <w:bCs/>
                                <w:color w:val="275F30"/>
                                <w:sz w:val="32"/>
                                <w:szCs w:val="32"/>
                              </w:rPr>
                              <w:t>Founding Partner</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E0481B2" id="_x0000_s1027" type="#_x0000_t202" style="position:absolute;margin-left:0;margin-top:5.4pt;width:185.9pt;height:110.6pt;z-index:251660288;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" stroked="f">
                <v:textbox style="mso-fit-shape-to-text:t">
                  <w:txbxContent>
                    <w:p w14:paraId="21EFE6AC" w14:textId="3356390B" w:rsidR="00835222" w:rsidRPr="00F67A15" w:rsidRDefault="00B0707B" w:rsidP="00835222">
                      <w:pPr>
                        <w:rPr>
                          <w:b/>
                          <w:bCs/>
                          <w:sz w:val="36"/>
                          <w:szCs w:val="36"/>
                        </w:rPr>
                      </w:pPr>
                      <w:r>
                        <w:rPr>
                          <w:b/>
                          <w:bCs/>
                          <w:sz w:val="36"/>
                          <w:szCs w:val="36"/>
                        </w:rPr>
                        <w:t>Gregory E. Stone</w:t>
                      </w:r>
                    </w:p>
                    <w:p w14:paraId="0B712509" w14:textId="498DD06B" w:rsidR="00835222" w:rsidRPr="00F67A15" w:rsidRDefault="00B0707B" w:rsidP="00835222">
                      <w:pPr>
                        <w:rPr>
                          <w:b/>
                          <w:bCs/>
                          <w:color w:val="275F30"/>
                          <w:sz w:val="32"/>
                          <w:szCs w:val="32"/>
                        </w:rPr>
                      </w:pPr>
                      <w:r>
                        <w:rPr>
                          <w:b/>
                          <w:bCs/>
                          <w:color w:val="275F30"/>
                          <w:sz w:val="32"/>
                          <w:szCs w:val="32"/>
                        </w:rPr>
                        <w:t>Founding Partner</w:t>
                      </w:r>
                    </w:p>
                  </w:txbxContent>
                </v:textbox>
                <w10:wrap type="square" anchorx="margin"/>
              </v:shape>
            </w:pict>
          </mc:Fallback>
        </mc:AlternateContent>
      </w:r>
    </w:p>
    <w:p w14:paraId="110A6386" w14:textId="7A5BBDD6" w:rsidR="00835222" w:rsidRDefault="00B0707B" w:rsidP="00835222">
      <w:pPr>
        <w:pBdr>
          <w:bottom w:val="single" w:sz="12" w:space="0" w:color="00573D"/>
        </w:pBdr>
        <w:shd w:val="clear" w:color="auto" w:fill="FFFFFF"/>
        <w:spacing w:after="0" w:line="240" w:lineRule="auto"/>
        <w:outlineLvl w:val="2"/>
        <w:rPr>
          <w:rFonts w:ascii="Roboto" w:eastAsia="Times New Roman" w:hAnsi="Roboto" w:cs="Times New Roman"/>
          <w:b/>
          <w:bCs/>
          <w:caps/>
          <w:color w:val="00573D"/>
          <w:spacing w:val="17"/>
          <w:kern w:val="0"/>
          <w:sz w:val="21"/>
          <w:szCs w:val="21"/>
          <w14:ligatures w14:val="none"/>
        </w:rPr>
      </w:pPr>
      <w:r>
        <w:rPr>
          <w:noProof/>
        </w:rPr>
        <w:drawing>
          <wp:inline distT="0" distB="0" distL="0" distR="0" wp14:anchorId="5D1BDEE5" wp14:editId="49825A4A">
            <wp:extent cx="1638300" cy="1638300"/>
            <wp:effectExtent l="19050" t="19050" r="19050" b="19050"/>
            <wp:docPr id="1042250343" name="Picture 1" descr="gregory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egoryeston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38300" cy="1638300"/>
                    </a:xfrm>
                    <a:prstGeom prst="rect">
                      <a:avLst/>
                    </a:prstGeom>
                    <a:noFill/>
                    <a:ln w="19050">
                      <a:solidFill>
                        <a:schemeClr val="tx1"/>
                      </a:solidFill>
                    </a:ln>
                  </pic:spPr>
                </pic:pic>
              </a:graphicData>
            </a:graphic>
          </wp:inline>
        </w:drawing>
      </w:r>
    </w:p>
    <w:p w14:paraId="5698CB11" w14:textId="77777777" w:rsidR="00835222" w:rsidRDefault="00835222" w:rsidP="00835222">
      <w:pPr>
        <w:pBdr>
          <w:bottom w:val="single" w:sz="12" w:space="0" w:color="00573D"/>
        </w:pBdr>
        <w:shd w:val="clear" w:color="auto" w:fill="FFFFFF"/>
        <w:spacing w:after="0" w:line="240" w:lineRule="auto"/>
        <w:outlineLvl w:val="2"/>
        <w:rPr>
          <w:rFonts w:ascii="Roboto" w:eastAsia="Times New Roman" w:hAnsi="Roboto" w:cs="Times New Roman"/>
          <w:b/>
          <w:bCs/>
          <w:caps/>
          <w:color w:val="00573D"/>
          <w:spacing w:val="17"/>
          <w:kern w:val="0"/>
          <w:sz w:val="21"/>
          <w:szCs w:val="21"/>
          <w14:ligatures w14:val="none"/>
        </w:rPr>
      </w:pPr>
    </w:p>
    <w:p w14:paraId="19C75D82" w14:textId="77777777" w:rsidR="007B7D3A" w:rsidRPr="004C4476" w:rsidRDefault="007B7D3A" w:rsidP="007B7D3A">
      <w:pPr>
        <w:shd w:val="clear" w:color="auto" w:fill="FFFFFF"/>
        <w:spacing w:after="312" w:line="408" w:lineRule="atLeast"/>
        <w:rPr>
          <w:rFonts w:ascii="Roboto" w:eastAsia="Times New Roman" w:hAnsi="Roboto" w:cs="Times New Roman"/>
          <w:color w:val="48494C"/>
          <w:kern w:val="0"/>
          <w:sz w:val="21"/>
          <w:szCs w:val="21"/>
          <w14:ligatures w14:val="none"/>
        </w:rPr>
      </w:pPr>
      <w:r w:rsidRPr="004C4476">
        <w:rPr>
          <w:rFonts w:ascii="Roboto" w:eastAsia="Times New Roman" w:hAnsi="Roboto" w:cs="Times New Roman"/>
          <w:b/>
          <w:bCs/>
          <w:color w:val="48494C"/>
          <w:kern w:val="0"/>
          <w:sz w:val="21"/>
          <w:szCs w:val="21"/>
          <w14:ligatures w14:val="none"/>
        </w:rPr>
        <w:t>Gregory E. Stone, </w:t>
      </w:r>
      <w:r w:rsidRPr="004C4476">
        <w:rPr>
          <w:rFonts w:ascii="Roboto" w:eastAsia="Times New Roman" w:hAnsi="Roboto" w:cs="Times New Roman"/>
          <w:b/>
          <w:bCs/>
          <w:i/>
          <w:iCs/>
          <w:color w:val="48494C"/>
          <w:kern w:val="0"/>
          <w:sz w:val="21"/>
          <w:szCs w:val="21"/>
          <w14:ligatures w14:val="none"/>
        </w:rPr>
        <w:t>Founding Partner</w:t>
      </w:r>
      <w:r w:rsidRPr="004C4476">
        <w:rPr>
          <w:rFonts w:ascii="Roboto" w:eastAsia="Times New Roman" w:hAnsi="Roboto" w:cs="Times New Roman"/>
          <w:color w:val="48494C"/>
          <w:kern w:val="0"/>
          <w:sz w:val="21"/>
          <w:szCs w:val="21"/>
          <w14:ligatures w14:val="none"/>
        </w:rPr>
        <w:t xml:space="preserve">, is a skilled negotiator, mediator and trial attorney. While an overwhelming number of his cases are resolved prior to trial, Greg has built a reputation for achieving outstanding trial results for his clients. He has tried over </w:t>
      </w:r>
      <w:r>
        <w:rPr>
          <w:rFonts w:ascii="Roboto" w:eastAsia="Times New Roman" w:hAnsi="Roboto" w:cs="Times New Roman"/>
          <w:color w:val="48494C"/>
          <w:kern w:val="0"/>
          <w:sz w:val="21"/>
          <w:szCs w:val="21"/>
          <w14:ligatures w14:val="none"/>
        </w:rPr>
        <w:t>100</w:t>
      </w:r>
      <w:r w:rsidRPr="004C4476">
        <w:rPr>
          <w:rFonts w:ascii="Roboto" w:eastAsia="Times New Roman" w:hAnsi="Roboto" w:cs="Times New Roman"/>
          <w:color w:val="48494C"/>
          <w:kern w:val="0"/>
          <w:sz w:val="21"/>
          <w:szCs w:val="21"/>
          <w14:ligatures w14:val="none"/>
        </w:rPr>
        <w:t xml:space="preserve"> jury trials to verdict throughout Los Angeles, Ventura, Kern, Orange, and San Bernardino counties.</w:t>
      </w:r>
    </w:p>
    <w:p w14:paraId="105B0DE2" w14:textId="77777777" w:rsidR="007B7D3A" w:rsidRPr="004C4476" w:rsidRDefault="007B7D3A" w:rsidP="007B7D3A">
      <w:pPr>
        <w:shd w:val="clear" w:color="auto" w:fill="FFFFFF"/>
        <w:spacing w:before="312" w:after="312" w:line="408" w:lineRule="atLeast"/>
        <w:rPr>
          <w:rFonts w:ascii="Roboto" w:eastAsia="Times New Roman" w:hAnsi="Roboto" w:cs="Times New Roman"/>
          <w:color w:val="48494C"/>
          <w:kern w:val="0"/>
          <w:sz w:val="21"/>
          <w:szCs w:val="21"/>
          <w14:ligatures w14:val="none"/>
        </w:rPr>
      </w:pPr>
      <w:r w:rsidRPr="004C4476">
        <w:rPr>
          <w:rFonts w:ascii="Roboto" w:eastAsia="Times New Roman" w:hAnsi="Roboto" w:cs="Times New Roman"/>
          <w:color w:val="48494C"/>
          <w:kern w:val="0"/>
          <w:sz w:val="21"/>
          <w:szCs w:val="21"/>
          <w14:ligatures w14:val="none"/>
        </w:rPr>
        <w:t>Greg has been recognized as a “Southern California Super Lawyer” by his peers in Los Angeles Magazine, Law &amp; Politics Media, Inc., and Super Lawyer publications. He is also a frequent lecturer and presenter for numerous trial lawyers associations including but not limited to: The San Fernando Valley Bar Association, Los Angeles County Bar Association, CAALA (the nation’s largest trial lawyer’s convention), and the Association of Southern California Defense Counsel.</w:t>
      </w:r>
    </w:p>
    <w:p w14:paraId="10305FC9" w14:textId="77777777" w:rsidR="007B7D3A" w:rsidRPr="004C4476" w:rsidRDefault="007B7D3A" w:rsidP="007B7D3A">
      <w:pPr>
        <w:shd w:val="clear" w:color="auto" w:fill="FFFFFF"/>
        <w:spacing w:before="312" w:after="312" w:line="408" w:lineRule="atLeast"/>
        <w:rPr>
          <w:rFonts w:ascii="Roboto" w:eastAsia="Times New Roman" w:hAnsi="Roboto" w:cs="Times New Roman"/>
          <w:color w:val="48494C"/>
          <w:kern w:val="0"/>
          <w:sz w:val="21"/>
          <w:szCs w:val="21"/>
          <w14:ligatures w14:val="none"/>
        </w:rPr>
      </w:pPr>
      <w:r w:rsidRPr="004C4476">
        <w:rPr>
          <w:rFonts w:ascii="Roboto" w:eastAsia="Times New Roman" w:hAnsi="Roboto" w:cs="Times New Roman"/>
          <w:color w:val="48494C"/>
          <w:kern w:val="0"/>
          <w:sz w:val="21"/>
          <w:szCs w:val="21"/>
          <w14:ligatures w14:val="none"/>
        </w:rPr>
        <w:t>Greg prides himself on solving problems for others and makes himself available to his many repeat clients for an array of issues. He has handled civil rights cases, instances of gender discrimination, insurance defense, personal injury lawsuits, business disputes, and even criminal matters. Clients include, but are not limited to, small to medium sized businesses, supermarket chains, retail stores, commercial carriers, municipalities, police departments, health clubs, and real estate property management companies. Greg has also represented many defendants in high-profile civil rights actions in state and federal courts and has successfully defended many police officers from several different departments throughout Southern California.</w:t>
      </w:r>
    </w:p>
    <w:p w14:paraId="2AD75CD7" w14:textId="77777777" w:rsidR="007B7D3A" w:rsidRPr="004C4476" w:rsidRDefault="007B7D3A" w:rsidP="007B7D3A">
      <w:pPr>
        <w:shd w:val="clear" w:color="auto" w:fill="FFFFFF"/>
        <w:spacing w:before="312" w:after="312" w:line="408" w:lineRule="atLeast"/>
        <w:rPr>
          <w:rFonts w:ascii="Roboto" w:eastAsia="Times New Roman" w:hAnsi="Roboto" w:cs="Times New Roman"/>
          <w:color w:val="48494C"/>
          <w:kern w:val="0"/>
          <w:sz w:val="21"/>
          <w:szCs w:val="21"/>
          <w14:ligatures w14:val="none"/>
        </w:rPr>
      </w:pPr>
      <w:r w:rsidRPr="004C4476">
        <w:rPr>
          <w:rFonts w:ascii="Roboto" w:eastAsia="Times New Roman" w:hAnsi="Roboto" w:cs="Times New Roman"/>
          <w:b/>
          <w:bCs/>
          <w:color w:val="D17700"/>
          <w:kern w:val="0"/>
          <w:sz w:val="21"/>
          <w:szCs w:val="21"/>
          <w14:ligatures w14:val="none"/>
        </w:rPr>
        <w:t>Areas of Practice:</w:t>
      </w:r>
    </w:p>
    <w:p w14:paraId="23116E23" w14:textId="77777777" w:rsidR="007B7D3A" w:rsidRPr="004C4476" w:rsidRDefault="007B7D3A" w:rsidP="007B7D3A">
      <w:pPr>
        <w:numPr>
          <w:ilvl w:val="0"/>
          <w:numId w:val="9"/>
        </w:numPr>
        <w:shd w:val="clear" w:color="auto" w:fill="FFFFFF"/>
        <w:spacing w:after="100" w:afterAutospacing="1" w:line="408" w:lineRule="atLeast"/>
        <w:rPr>
          <w:rFonts w:ascii="Roboto" w:eastAsia="Times New Roman" w:hAnsi="Roboto" w:cs="Times New Roman"/>
          <w:color w:val="48494C"/>
          <w:kern w:val="0"/>
          <w:sz w:val="21"/>
          <w:szCs w:val="21"/>
          <w14:ligatures w14:val="none"/>
        </w:rPr>
      </w:pPr>
      <w:r w:rsidRPr="004C4476">
        <w:rPr>
          <w:rFonts w:ascii="Roboto" w:eastAsia="Times New Roman" w:hAnsi="Roboto" w:cs="Times New Roman"/>
          <w:color w:val="48494C"/>
          <w:kern w:val="0"/>
          <w:sz w:val="21"/>
          <w:szCs w:val="21"/>
          <w14:ligatures w14:val="none"/>
        </w:rPr>
        <w:t>Commercial Business Litigation</w:t>
      </w:r>
    </w:p>
    <w:p w14:paraId="6EBAF9DF" w14:textId="77777777" w:rsidR="007B7D3A" w:rsidRPr="004C4476" w:rsidRDefault="007B7D3A" w:rsidP="007B7D3A">
      <w:pPr>
        <w:numPr>
          <w:ilvl w:val="0"/>
          <w:numId w:val="9"/>
        </w:numPr>
        <w:shd w:val="clear" w:color="auto" w:fill="FFFFFF"/>
        <w:spacing w:before="120" w:after="100" w:afterAutospacing="1" w:line="408" w:lineRule="atLeast"/>
        <w:rPr>
          <w:rFonts w:ascii="Roboto" w:eastAsia="Times New Roman" w:hAnsi="Roboto" w:cs="Times New Roman"/>
          <w:color w:val="48494C"/>
          <w:kern w:val="0"/>
          <w:sz w:val="21"/>
          <w:szCs w:val="21"/>
          <w14:ligatures w14:val="none"/>
        </w:rPr>
      </w:pPr>
      <w:r w:rsidRPr="004C4476">
        <w:rPr>
          <w:rFonts w:ascii="Roboto" w:eastAsia="Times New Roman" w:hAnsi="Roboto" w:cs="Times New Roman"/>
          <w:color w:val="48494C"/>
          <w:kern w:val="0"/>
          <w:sz w:val="21"/>
          <w:szCs w:val="21"/>
          <w14:ligatures w14:val="none"/>
        </w:rPr>
        <w:t>Employment</w:t>
      </w:r>
    </w:p>
    <w:p w14:paraId="1610D2F4" w14:textId="77777777" w:rsidR="007B7D3A" w:rsidRPr="004C4476" w:rsidRDefault="007B7D3A" w:rsidP="007B7D3A">
      <w:pPr>
        <w:numPr>
          <w:ilvl w:val="0"/>
          <w:numId w:val="9"/>
        </w:numPr>
        <w:shd w:val="clear" w:color="auto" w:fill="FFFFFF"/>
        <w:spacing w:before="120" w:after="100" w:afterAutospacing="1" w:line="408" w:lineRule="atLeast"/>
        <w:rPr>
          <w:rFonts w:ascii="Roboto" w:eastAsia="Times New Roman" w:hAnsi="Roboto" w:cs="Times New Roman"/>
          <w:color w:val="48494C"/>
          <w:kern w:val="0"/>
          <w:sz w:val="21"/>
          <w:szCs w:val="21"/>
          <w14:ligatures w14:val="none"/>
        </w:rPr>
      </w:pPr>
      <w:r w:rsidRPr="004C4476">
        <w:rPr>
          <w:rFonts w:ascii="Roboto" w:eastAsia="Times New Roman" w:hAnsi="Roboto" w:cs="Times New Roman"/>
          <w:color w:val="48494C"/>
          <w:kern w:val="0"/>
          <w:sz w:val="21"/>
          <w:szCs w:val="21"/>
          <w14:ligatures w14:val="none"/>
        </w:rPr>
        <w:lastRenderedPageBreak/>
        <w:t>Civil Rights</w:t>
      </w:r>
    </w:p>
    <w:p w14:paraId="1E79A6B2" w14:textId="77777777" w:rsidR="007B7D3A" w:rsidRPr="004C4476" w:rsidRDefault="007B7D3A" w:rsidP="007B7D3A">
      <w:pPr>
        <w:numPr>
          <w:ilvl w:val="0"/>
          <w:numId w:val="9"/>
        </w:numPr>
        <w:shd w:val="clear" w:color="auto" w:fill="FFFFFF"/>
        <w:spacing w:before="120" w:after="100" w:afterAutospacing="1" w:line="408" w:lineRule="atLeast"/>
        <w:rPr>
          <w:rFonts w:ascii="Roboto" w:eastAsia="Times New Roman" w:hAnsi="Roboto" w:cs="Times New Roman"/>
          <w:color w:val="48494C"/>
          <w:kern w:val="0"/>
          <w:sz w:val="21"/>
          <w:szCs w:val="21"/>
          <w14:ligatures w14:val="none"/>
        </w:rPr>
      </w:pPr>
      <w:r w:rsidRPr="004C4476">
        <w:rPr>
          <w:rFonts w:ascii="Roboto" w:eastAsia="Times New Roman" w:hAnsi="Roboto" w:cs="Times New Roman"/>
          <w:color w:val="48494C"/>
          <w:kern w:val="0"/>
          <w:sz w:val="21"/>
          <w:szCs w:val="21"/>
          <w14:ligatures w14:val="none"/>
        </w:rPr>
        <w:t>Tort &amp; Premises Liability</w:t>
      </w:r>
    </w:p>
    <w:p w14:paraId="3BFCBC27" w14:textId="77777777" w:rsidR="007B7D3A" w:rsidRDefault="007B7D3A" w:rsidP="007B7D3A">
      <w:pPr>
        <w:numPr>
          <w:ilvl w:val="0"/>
          <w:numId w:val="9"/>
        </w:numPr>
        <w:shd w:val="clear" w:color="auto" w:fill="FFFFFF"/>
        <w:spacing w:before="120" w:after="100" w:afterAutospacing="1" w:line="408" w:lineRule="atLeast"/>
        <w:rPr>
          <w:rFonts w:ascii="Roboto" w:eastAsia="Times New Roman" w:hAnsi="Roboto" w:cs="Times New Roman"/>
          <w:color w:val="48494C"/>
          <w:kern w:val="0"/>
          <w:sz w:val="21"/>
          <w:szCs w:val="21"/>
          <w14:ligatures w14:val="none"/>
        </w:rPr>
      </w:pPr>
      <w:r w:rsidRPr="004C4476">
        <w:rPr>
          <w:rFonts w:ascii="Roboto" w:eastAsia="Times New Roman" w:hAnsi="Roboto" w:cs="Times New Roman"/>
          <w:color w:val="48494C"/>
          <w:kern w:val="0"/>
          <w:sz w:val="21"/>
          <w:szCs w:val="21"/>
          <w14:ligatures w14:val="none"/>
        </w:rPr>
        <w:t>Excessive Force Cases involving Police Officers and Security Guards</w:t>
      </w:r>
    </w:p>
    <w:p w14:paraId="69CAF490" w14:textId="77777777" w:rsidR="007B7D3A" w:rsidRPr="004C4476" w:rsidRDefault="007B7D3A" w:rsidP="007B7D3A">
      <w:pPr>
        <w:numPr>
          <w:ilvl w:val="0"/>
          <w:numId w:val="9"/>
        </w:numPr>
        <w:shd w:val="clear" w:color="auto" w:fill="FFFFFF"/>
        <w:spacing w:before="120" w:after="100" w:afterAutospacing="1" w:line="408" w:lineRule="atLeast"/>
        <w:rPr>
          <w:rFonts w:ascii="Roboto" w:eastAsia="Times New Roman" w:hAnsi="Roboto" w:cs="Times New Roman"/>
          <w:color w:val="48494C"/>
          <w:kern w:val="0"/>
          <w:sz w:val="21"/>
          <w:szCs w:val="21"/>
          <w14:ligatures w14:val="none"/>
        </w:rPr>
      </w:pPr>
    </w:p>
    <w:p w14:paraId="2A1534B2" w14:textId="77777777" w:rsidR="007B7D3A" w:rsidRPr="004C4476" w:rsidRDefault="007B7D3A" w:rsidP="007B7D3A">
      <w:pPr>
        <w:shd w:val="clear" w:color="auto" w:fill="FFFFFF"/>
        <w:spacing w:before="312" w:after="312" w:line="408" w:lineRule="atLeast"/>
        <w:rPr>
          <w:rFonts w:ascii="Roboto" w:eastAsia="Times New Roman" w:hAnsi="Roboto" w:cs="Times New Roman"/>
          <w:color w:val="48494C"/>
          <w:kern w:val="0"/>
          <w:sz w:val="21"/>
          <w:szCs w:val="21"/>
          <w14:ligatures w14:val="none"/>
        </w:rPr>
      </w:pPr>
      <w:r w:rsidRPr="004C4476">
        <w:rPr>
          <w:rFonts w:ascii="Roboto" w:eastAsia="Times New Roman" w:hAnsi="Roboto" w:cs="Times New Roman"/>
          <w:b/>
          <w:bCs/>
          <w:color w:val="D17700"/>
          <w:kern w:val="0"/>
          <w:sz w:val="21"/>
          <w:szCs w:val="21"/>
          <w14:ligatures w14:val="none"/>
        </w:rPr>
        <w:t>Education</w:t>
      </w:r>
    </w:p>
    <w:p w14:paraId="0A935839" w14:textId="77777777" w:rsidR="007B7D3A" w:rsidRPr="004C4476" w:rsidRDefault="007B7D3A" w:rsidP="007B7D3A">
      <w:pPr>
        <w:numPr>
          <w:ilvl w:val="0"/>
          <w:numId w:val="10"/>
        </w:numPr>
        <w:shd w:val="clear" w:color="auto" w:fill="FFFFFF"/>
        <w:spacing w:after="100" w:afterAutospacing="1" w:line="408" w:lineRule="atLeast"/>
        <w:rPr>
          <w:rFonts w:ascii="Roboto" w:eastAsia="Times New Roman" w:hAnsi="Roboto" w:cs="Times New Roman"/>
          <w:color w:val="48494C"/>
          <w:kern w:val="0"/>
          <w:sz w:val="21"/>
          <w:szCs w:val="21"/>
          <w14:ligatures w14:val="none"/>
        </w:rPr>
      </w:pPr>
      <w:r w:rsidRPr="004C4476">
        <w:rPr>
          <w:rFonts w:ascii="Roboto" w:eastAsia="Times New Roman" w:hAnsi="Roboto" w:cs="Times New Roman"/>
          <w:color w:val="48494C"/>
          <w:kern w:val="0"/>
          <w:sz w:val="21"/>
          <w:szCs w:val="21"/>
          <w14:ligatures w14:val="none"/>
        </w:rPr>
        <w:t>Bachelor of Arts, Business, University of Arizona</w:t>
      </w:r>
    </w:p>
    <w:p w14:paraId="51AC4817" w14:textId="77777777" w:rsidR="007B7D3A" w:rsidRPr="004C4476" w:rsidRDefault="007B7D3A" w:rsidP="007B7D3A">
      <w:pPr>
        <w:numPr>
          <w:ilvl w:val="0"/>
          <w:numId w:val="10"/>
        </w:numPr>
        <w:shd w:val="clear" w:color="auto" w:fill="FFFFFF"/>
        <w:spacing w:before="120" w:after="100" w:afterAutospacing="1" w:line="408" w:lineRule="atLeast"/>
        <w:rPr>
          <w:rFonts w:ascii="Roboto" w:eastAsia="Times New Roman" w:hAnsi="Roboto" w:cs="Times New Roman"/>
          <w:color w:val="48494C"/>
          <w:kern w:val="0"/>
          <w:sz w:val="21"/>
          <w:szCs w:val="21"/>
          <w14:ligatures w14:val="none"/>
        </w:rPr>
      </w:pPr>
      <w:r w:rsidRPr="004C4476">
        <w:rPr>
          <w:rFonts w:ascii="Roboto" w:eastAsia="Times New Roman" w:hAnsi="Roboto" w:cs="Times New Roman"/>
          <w:color w:val="48494C"/>
          <w:kern w:val="0"/>
          <w:sz w:val="21"/>
          <w:szCs w:val="21"/>
          <w14:ligatures w14:val="none"/>
        </w:rPr>
        <w:t>Juris Doctorate, Southwestern University School of Law, Los Angeles</w:t>
      </w:r>
    </w:p>
    <w:p w14:paraId="59567BD6" w14:textId="77777777" w:rsidR="007B7D3A" w:rsidRPr="004C4476" w:rsidRDefault="007B7D3A" w:rsidP="007B7D3A">
      <w:pPr>
        <w:numPr>
          <w:ilvl w:val="1"/>
          <w:numId w:val="10"/>
        </w:numPr>
        <w:shd w:val="clear" w:color="auto" w:fill="FFFFFF"/>
        <w:spacing w:after="100" w:afterAutospacing="1" w:line="408" w:lineRule="atLeast"/>
        <w:rPr>
          <w:rFonts w:ascii="Roboto" w:eastAsia="Times New Roman" w:hAnsi="Roboto" w:cs="Times New Roman"/>
          <w:color w:val="48494C"/>
          <w:kern w:val="0"/>
          <w:sz w:val="21"/>
          <w:szCs w:val="21"/>
          <w14:ligatures w14:val="none"/>
        </w:rPr>
      </w:pPr>
      <w:r w:rsidRPr="004C4476">
        <w:rPr>
          <w:rFonts w:ascii="Roboto" w:eastAsia="Times New Roman" w:hAnsi="Roboto" w:cs="Times New Roman"/>
          <w:color w:val="48494C"/>
          <w:kern w:val="0"/>
          <w:sz w:val="21"/>
          <w:szCs w:val="21"/>
          <w14:ligatures w14:val="none"/>
        </w:rPr>
        <w:t>Managing Editor, </w:t>
      </w:r>
      <w:r w:rsidRPr="004C4476">
        <w:rPr>
          <w:rFonts w:ascii="Roboto" w:eastAsia="Times New Roman" w:hAnsi="Roboto" w:cs="Times New Roman"/>
          <w:i/>
          <w:iCs/>
          <w:color w:val="48494C"/>
          <w:kern w:val="0"/>
          <w:sz w:val="21"/>
          <w:szCs w:val="21"/>
          <w14:ligatures w14:val="none"/>
        </w:rPr>
        <w:t>Southwestern University Law Review</w:t>
      </w:r>
    </w:p>
    <w:p w14:paraId="65D9A6A5" w14:textId="77777777" w:rsidR="007B7D3A" w:rsidRPr="004C4476" w:rsidRDefault="007B7D3A" w:rsidP="007B7D3A">
      <w:pPr>
        <w:shd w:val="clear" w:color="auto" w:fill="FFFFFF"/>
        <w:spacing w:before="312" w:after="312" w:line="408" w:lineRule="atLeast"/>
        <w:rPr>
          <w:rFonts w:ascii="Roboto" w:eastAsia="Times New Roman" w:hAnsi="Roboto" w:cs="Times New Roman"/>
          <w:color w:val="48494C"/>
          <w:kern w:val="0"/>
          <w:sz w:val="21"/>
          <w:szCs w:val="21"/>
          <w14:ligatures w14:val="none"/>
        </w:rPr>
      </w:pPr>
      <w:r w:rsidRPr="004C4476">
        <w:rPr>
          <w:rFonts w:ascii="Roboto" w:eastAsia="Times New Roman" w:hAnsi="Roboto" w:cs="Times New Roman"/>
          <w:b/>
          <w:bCs/>
          <w:color w:val="D17700"/>
          <w:kern w:val="0"/>
          <w:sz w:val="21"/>
          <w:szCs w:val="21"/>
          <w14:ligatures w14:val="none"/>
        </w:rPr>
        <w:t>Honors and Awards:</w:t>
      </w:r>
    </w:p>
    <w:p w14:paraId="69DAE2FA" w14:textId="77777777" w:rsidR="007B7D3A" w:rsidRPr="004C4476" w:rsidRDefault="007B7D3A" w:rsidP="007B7D3A">
      <w:pPr>
        <w:numPr>
          <w:ilvl w:val="0"/>
          <w:numId w:val="11"/>
        </w:numPr>
        <w:shd w:val="clear" w:color="auto" w:fill="FFFFFF"/>
        <w:spacing w:after="100" w:afterAutospacing="1" w:line="408" w:lineRule="atLeast"/>
        <w:rPr>
          <w:rFonts w:ascii="Roboto" w:eastAsia="Times New Roman" w:hAnsi="Roboto" w:cs="Times New Roman"/>
          <w:color w:val="48494C"/>
          <w:kern w:val="0"/>
          <w:sz w:val="21"/>
          <w:szCs w:val="21"/>
          <w14:ligatures w14:val="none"/>
        </w:rPr>
      </w:pPr>
      <w:hyperlink r:id="rId7" w:tgtFrame="_blank" w:history="1">
        <w:r w:rsidRPr="004C4476">
          <w:rPr>
            <w:rFonts w:ascii="Roboto" w:eastAsia="Times New Roman" w:hAnsi="Roboto" w:cs="Times New Roman"/>
            <w:b/>
            <w:bCs/>
            <w:color w:val="00573D"/>
            <w:kern w:val="0"/>
            <w:sz w:val="21"/>
            <w:szCs w:val="21"/>
            <w14:ligatures w14:val="none"/>
          </w:rPr>
          <w:t>“AV” Rated by Martindale Hubbell since 1990</w:t>
        </w:r>
      </w:hyperlink>
    </w:p>
    <w:p w14:paraId="0D428543" w14:textId="77777777" w:rsidR="007B7D3A" w:rsidRPr="004C4476" w:rsidRDefault="007B7D3A" w:rsidP="007B7D3A">
      <w:pPr>
        <w:numPr>
          <w:ilvl w:val="0"/>
          <w:numId w:val="11"/>
        </w:numPr>
        <w:shd w:val="clear" w:color="auto" w:fill="FFFFFF"/>
        <w:spacing w:before="120" w:after="100" w:afterAutospacing="1" w:line="408" w:lineRule="atLeast"/>
        <w:rPr>
          <w:rFonts w:ascii="Roboto" w:eastAsia="Times New Roman" w:hAnsi="Roboto" w:cs="Times New Roman"/>
          <w:color w:val="48494C"/>
          <w:kern w:val="0"/>
          <w:sz w:val="21"/>
          <w:szCs w:val="21"/>
          <w14:ligatures w14:val="none"/>
        </w:rPr>
      </w:pPr>
      <w:hyperlink r:id="rId8" w:tgtFrame="_blank" w:history="1">
        <w:r w:rsidRPr="004C4476">
          <w:rPr>
            <w:rFonts w:ascii="Roboto" w:eastAsia="Times New Roman" w:hAnsi="Roboto" w:cs="Times New Roman"/>
            <w:b/>
            <w:bCs/>
            <w:color w:val="00573D"/>
            <w:kern w:val="0"/>
            <w:sz w:val="21"/>
            <w:szCs w:val="21"/>
            <w14:ligatures w14:val="none"/>
          </w:rPr>
          <w:t>Recognized by Los Angeles Magazine as Super Lawyer since 2005</w:t>
        </w:r>
      </w:hyperlink>
    </w:p>
    <w:p w14:paraId="4BFF1928" w14:textId="77777777" w:rsidR="007B7D3A" w:rsidRPr="004C4476" w:rsidRDefault="007B7D3A" w:rsidP="007B7D3A">
      <w:pPr>
        <w:numPr>
          <w:ilvl w:val="0"/>
          <w:numId w:val="11"/>
        </w:numPr>
        <w:shd w:val="clear" w:color="auto" w:fill="FFFFFF"/>
        <w:spacing w:before="120" w:after="100" w:afterAutospacing="1" w:line="408" w:lineRule="atLeast"/>
        <w:rPr>
          <w:rFonts w:ascii="Roboto" w:eastAsia="Times New Roman" w:hAnsi="Roboto" w:cs="Times New Roman"/>
          <w:color w:val="48494C"/>
          <w:kern w:val="0"/>
          <w:sz w:val="21"/>
          <w:szCs w:val="21"/>
          <w14:ligatures w14:val="none"/>
        </w:rPr>
      </w:pPr>
      <w:r w:rsidRPr="004C4476">
        <w:rPr>
          <w:rFonts w:ascii="Roboto" w:eastAsia="Times New Roman" w:hAnsi="Roboto" w:cs="Times New Roman"/>
          <w:color w:val="48494C"/>
          <w:kern w:val="0"/>
          <w:sz w:val="21"/>
          <w:szCs w:val="21"/>
          <w14:ligatures w14:val="none"/>
        </w:rPr>
        <w:t>Profiled in the Los Angeles Daily Journal as a </w:t>
      </w:r>
      <w:hyperlink r:id="rId9" w:tgtFrame="_blank" w:history="1">
        <w:r w:rsidRPr="004C4476">
          <w:rPr>
            <w:rFonts w:ascii="Roboto" w:eastAsia="Times New Roman" w:hAnsi="Roboto" w:cs="Times New Roman"/>
            <w:b/>
            <w:bCs/>
            <w:color w:val="00573D"/>
            <w:kern w:val="0"/>
            <w:sz w:val="21"/>
            <w:szCs w:val="21"/>
            <w14:ligatures w14:val="none"/>
          </w:rPr>
          <w:t>“Defense Attorney Batting a</w:t>
        </w:r>
      </w:hyperlink>
      <w:r w:rsidRPr="004C4476">
        <w:rPr>
          <w:rFonts w:ascii="Roboto" w:eastAsia="Times New Roman" w:hAnsi="Roboto" w:cs="Times New Roman"/>
          <w:color w:val="48494C"/>
          <w:kern w:val="0"/>
          <w:sz w:val="21"/>
          <w:szCs w:val="21"/>
          <w14:ligatures w14:val="none"/>
        </w:rPr>
        <w:br/>
      </w:r>
      <w:hyperlink r:id="rId10" w:tgtFrame="_blank" w:history="1">
        <w:r w:rsidRPr="004C4476">
          <w:rPr>
            <w:rFonts w:ascii="Roboto" w:eastAsia="Times New Roman" w:hAnsi="Roboto" w:cs="Times New Roman"/>
            <w:b/>
            <w:bCs/>
            <w:color w:val="00573D"/>
            <w:kern w:val="0"/>
            <w:sz w:val="21"/>
            <w:szCs w:val="21"/>
            <w14:ligatures w14:val="none"/>
          </w:rPr>
          <w:t>Thousand”</w:t>
        </w:r>
      </w:hyperlink>
    </w:p>
    <w:p w14:paraId="1474E7C1" w14:textId="77777777" w:rsidR="007B7D3A" w:rsidRPr="004C4476" w:rsidRDefault="007B7D3A" w:rsidP="007B7D3A">
      <w:pPr>
        <w:numPr>
          <w:ilvl w:val="0"/>
          <w:numId w:val="11"/>
        </w:numPr>
        <w:shd w:val="clear" w:color="auto" w:fill="FFFFFF"/>
        <w:spacing w:before="120" w:after="100" w:afterAutospacing="1" w:line="408" w:lineRule="atLeast"/>
        <w:rPr>
          <w:rFonts w:ascii="Roboto" w:eastAsia="Times New Roman" w:hAnsi="Roboto" w:cs="Times New Roman"/>
          <w:color w:val="48494C"/>
          <w:kern w:val="0"/>
          <w:sz w:val="21"/>
          <w:szCs w:val="21"/>
          <w14:ligatures w14:val="none"/>
        </w:rPr>
      </w:pPr>
      <w:r w:rsidRPr="004C4476">
        <w:rPr>
          <w:rFonts w:ascii="Roboto" w:eastAsia="Times New Roman" w:hAnsi="Roboto" w:cs="Times New Roman"/>
          <w:color w:val="48494C"/>
          <w:kern w:val="0"/>
          <w:sz w:val="21"/>
          <w:szCs w:val="21"/>
          <w14:ligatures w14:val="none"/>
        </w:rPr>
        <w:t>Recipient of Certificate of Appreciation for Los Angeles Superior Court for work as a Superior Court Mediator for over 10 years</w:t>
      </w:r>
    </w:p>
    <w:p w14:paraId="63EB90E2" w14:textId="77777777" w:rsidR="007B7D3A" w:rsidRPr="004C4476" w:rsidRDefault="007B7D3A" w:rsidP="007B7D3A">
      <w:pPr>
        <w:numPr>
          <w:ilvl w:val="0"/>
          <w:numId w:val="11"/>
        </w:numPr>
        <w:shd w:val="clear" w:color="auto" w:fill="FFFFFF"/>
        <w:spacing w:before="120" w:after="100" w:afterAutospacing="1" w:line="408" w:lineRule="atLeast"/>
        <w:rPr>
          <w:rFonts w:ascii="Roboto" w:eastAsia="Times New Roman" w:hAnsi="Roboto" w:cs="Times New Roman"/>
          <w:color w:val="48494C"/>
          <w:kern w:val="0"/>
          <w:sz w:val="21"/>
          <w:szCs w:val="21"/>
          <w14:ligatures w14:val="none"/>
        </w:rPr>
      </w:pPr>
      <w:hyperlink r:id="rId11" w:tgtFrame="_blank" w:history="1">
        <w:r w:rsidRPr="004C4476">
          <w:rPr>
            <w:rFonts w:ascii="Roboto" w:eastAsia="Times New Roman" w:hAnsi="Roboto" w:cs="Times New Roman"/>
            <w:b/>
            <w:bCs/>
            <w:color w:val="00573D"/>
            <w:kern w:val="0"/>
            <w:sz w:val="21"/>
            <w:szCs w:val="21"/>
            <w14:ligatures w14:val="none"/>
          </w:rPr>
          <w:t>Received an outright defense verdict on a 3-week jury trial televised live on</w:t>
        </w:r>
      </w:hyperlink>
      <w:r w:rsidRPr="004C4476">
        <w:rPr>
          <w:rFonts w:ascii="Roboto" w:eastAsia="Times New Roman" w:hAnsi="Roboto" w:cs="Times New Roman"/>
          <w:color w:val="48494C"/>
          <w:kern w:val="0"/>
          <w:sz w:val="21"/>
          <w:szCs w:val="21"/>
          <w14:ligatures w14:val="none"/>
        </w:rPr>
        <w:br/>
      </w:r>
      <w:hyperlink r:id="rId12" w:tgtFrame="_blank" w:history="1">
        <w:proofErr w:type="spellStart"/>
        <w:r w:rsidRPr="004C4476">
          <w:rPr>
            <w:rFonts w:ascii="Roboto" w:eastAsia="Times New Roman" w:hAnsi="Roboto" w:cs="Times New Roman"/>
            <w:b/>
            <w:bCs/>
            <w:color w:val="00573D"/>
            <w:kern w:val="0"/>
            <w:sz w:val="21"/>
            <w:szCs w:val="21"/>
            <w14:ligatures w14:val="none"/>
          </w:rPr>
          <w:t>CourtTv</w:t>
        </w:r>
        <w:proofErr w:type="spellEnd"/>
        <w:r w:rsidRPr="004C4476">
          <w:rPr>
            <w:rFonts w:ascii="Roboto" w:eastAsia="Times New Roman" w:hAnsi="Roboto" w:cs="Times New Roman"/>
            <w:b/>
            <w:bCs/>
            <w:color w:val="00573D"/>
            <w:kern w:val="0"/>
            <w:sz w:val="21"/>
            <w:szCs w:val="21"/>
            <w14:ligatures w14:val="none"/>
          </w:rPr>
          <w:t xml:space="preserve"> in the 1990s</w:t>
        </w:r>
      </w:hyperlink>
    </w:p>
    <w:p w14:paraId="5F2209AA" w14:textId="77777777" w:rsidR="007B7D3A" w:rsidRPr="004C4476" w:rsidRDefault="007B7D3A" w:rsidP="007B7D3A">
      <w:pPr>
        <w:numPr>
          <w:ilvl w:val="0"/>
          <w:numId w:val="11"/>
        </w:numPr>
        <w:shd w:val="clear" w:color="auto" w:fill="FFFFFF"/>
        <w:spacing w:before="120" w:after="100" w:afterAutospacing="1" w:line="408" w:lineRule="atLeast"/>
        <w:rPr>
          <w:rFonts w:ascii="Roboto" w:eastAsia="Times New Roman" w:hAnsi="Roboto" w:cs="Times New Roman"/>
          <w:color w:val="48494C"/>
          <w:kern w:val="0"/>
          <w:sz w:val="21"/>
          <w:szCs w:val="21"/>
          <w14:ligatures w14:val="none"/>
        </w:rPr>
      </w:pPr>
      <w:r w:rsidRPr="004C4476">
        <w:rPr>
          <w:rFonts w:ascii="Roboto" w:eastAsia="Times New Roman" w:hAnsi="Roboto" w:cs="Times New Roman"/>
          <w:color w:val="48494C"/>
          <w:kern w:val="0"/>
          <w:sz w:val="21"/>
          <w:szCs w:val="21"/>
          <w14:ligatures w14:val="none"/>
        </w:rPr>
        <w:t>Profiled in Star Magazine for his work as a lawyer for celebrity bodyguards</w:t>
      </w:r>
    </w:p>
    <w:p w14:paraId="37D99740" w14:textId="77777777" w:rsidR="007B7D3A" w:rsidRPr="004C4476" w:rsidRDefault="007B7D3A" w:rsidP="007B7D3A">
      <w:pPr>
        <w:numPr>
          <w:ilvl w:val="0"/>
          <w:numId w:val="11"/>
        </w:numPr>
        <w:shd w:val="clear" w:color="auto" w:fill="FFFFFF"/>
        <w:spacing w:before="120" w:after="100" w:afterAutospacing="1" w:line="408" w:lineRule="atLeast"/>
        <w:rPr>
          <w:rFonts w:ascii="Roboto" w:eastAsia="Times New Roman" w:hAnsi="Roboto" w:cs="Times New Roman"/>
          <w:color w:val="48494C"/>
          <w:kern w:val="0"/>
          <w:sz w:val="21"/>
          <w:szCs w:val="21"/>
          <w14:ligatures w14:val="none"/>
        </w:rPr>
      </w:pPr>
      <w:hyperlink r:id="rId13" w:tgtFrame="_blank" w:history="1">
        <w:r w:rsidRPr="004C4476">
          <w:rPr>
            <w:rFonts w:ascii="Roboto" w:eastAsia="Times New Roman" w:hAnsi="Roboto" w:cs="Times New Roman"/>
            <w:b/>
            <w:bCs/>
            <w:color w:val="00573D"/>
            <w:kern w:val="0"/>
            <w:sz w:val="21"/>
            <w:szCs w:val="21"/>
            <w14:ligatures w14:val="none"/>
          </w:rPr>
          <w:t>Hall of Fame Inductee at the University of Arizona</w:t>
        </w:r>
      </w:hyperlink>
      <w:r w:rsidRPr="004C4476">
        <w:rPr>
          <w:rFonts w:ascii="Roboto" w:eastAsia="Times New Roman" w:hAnsi="Roboto" w:cs="Times New Roman"/>
          <w:color w:val="48494C"/>
          <w:kern w:val="0"/>
          <w:sz w:val="21"/>
          <w:szCs w:val="21"/>
          <w14:ligatures w14:val="none"/>
        </w:rPr>
        <w:t> for his work as business editor of the daily newspaper and as the elected Student Body Vice President</w:t>
      </w:r>
    </w:p>
    <w:p w14:paraId="318C3995" w14:textId="77777777" w:rsidR="007B7D3A" w:rsidRPr="004C4476" w:rsidRDefault="007B7D3A" w:rsidP="007B7D3A">
      <w:pPr>
        <w:shd w:val="clear" w:color="auto" w:fill="FFFFFF"/>
        <w:spacing w:before="312" w:after="312" w:line="408" w:lineRule="atLeast"/>
        <w:rPr>
          <w:rFonts w:ascii="Roboto" w:eastAsia="Times New Roman" w:hAnsi="Roboto" w:cs="Times New Roman"/>
          <w:color w:val="48494C"/>
          <w:kern w:val="0"/>
          <w:sz w:val="21"/>
          <w:szCs w:val="21"/>
          <w14:ligatures w14:val="none"/>
        </w:rPr>
      </w:pPr>
      <w:r w:rsidRPr="004C4476">
        <w:rPr>
          <w:rFonts w:ascii="Roboto" w:eastAsia="Times New Roman" w:hAnsi="Roboto" w:cs="Times New Roman"/>
          <w:b/>
          <w:bCs/>
          <w:color w:val="D17700"/>
          <w:kern w:val="0"/>
          <w:sz w:val="21"/>
          <w:szCs w:val="21"/>
          <w14:ligatures w14:val="none"/>
        </w:rPr>
        <w:t>Membership and Activities:</w:t>
      </w:r>
    </w:p>
    <w:p w14:paraId="6B89DFF8" w14:textId="77777777" w:rsidR="007B7D3A" w:rsidRPr="004C4476" w:rsidRDefault="007B7D3A" w:rsidP="007B7D3A">
      <w:pPr>
        <w:numPr>
          <w:ilvl w:val="0"/>
          <w:numId w:val="12"/>
        </w:numPr>
        <w:shd w:val="clear" w:color="auto" w:fill="FFFFFF"/>
        <w:spacing w:after="100" w:afterAutospacing="1" w:line="408" w:lineRule="atLeast"/>
        <w:rPr>
          <w:rFonts w:ascii="Roboto" w:eastAsia="Times New Roman" w:hAnsi="Roboto" w:cs="Times New Roman"/>
          <w:color w:val="48494C"/>
          <w:kern w:val="0"/>
          <w:sz w:val="21"/>
          <w:szCs w:val="21"/>
          <w14:ligatures w14:val="none"/>
        </w:rPr>
      </w:pPr>
      <w:hyperlink r:id="rId14" w:tgtFrame="_blank" w:history="1">
        <w:r w:rsidRPr="004C4476">
          <w:rPr>
            <w:rFonts w:ascii="Roboto" w:eastAsia="Times New Roman" w:hAnsi="Roboto" w:cs="Times New Roman"/>
            <w:b/>
            <w:bCs/>
            <w:color w:val="00573D"/>
            <w:kern w:val="0"/>
            <w:sz w:val="21"/>
            <w:szCs w:val="21"/>
            <w14:ligatures w14:val="none"/>
          </w:rPr>
          <w:t>American Board of Trial Advocates (ABOTA)</w:t>
        </w:r>
      </w:hyperlink>
    </w:p>
    <w:p w14:paraId="23621AF1" w14:textId="77777777" w:rsidR="007B7D3A" w:rsidRPr="004C4476" w:rsidRDefault="007B7D3A" w:rsidP="007B7D3A">
      <w:pPr>
        <w:numPr>
          <w:ilvl w:val="0"/>
          <w:numId w:val="12"/>
        </w:numPr>
        <w:shd w:val="clear" w:color="auto" w:fill="FFFFFF"/>
        <w:spacing w:before="120" w:after="100" w:afterAutospacing="1" w:line="408" w:lineRule="atLeast"/>
        <w:rPr>
          <w:rFonts w:ascii="Roboto" w:eastAsia="Times New Roman" w:hAnsi="Roboto" w:cs="Times New Roman"/>
          <w:color w:val="48494C"/>
          <w:kern w:val="0"/>
          <w:sz w:val="21"/>
          <w:szCs w:val="21"/>
          <w14:ligatures w14:val="none"/>
        </w:rPr>
      </w:pPr>
      <w:r w:rsidRPr="004C4476">
        <w:rPr>
          <w:rFonts w:ascii="Roboto" w:eastAsia="Times New Roman" w:hAnsi="Roboto" w:cs="Times New Roman"/>
          <w:color w:val="48494C"/>
          <w:kern w:val="0"/>
          <w:sz w:val="21"/>
          <w:szCs w:val="21"/>
          <w14:ligatures w14:val="none"/>
        </w:rPr>
        <w:t>Beverly Hills Bar Association</w:t>
      </w:r>
    </w:p>
    <w:p w14:paraId="05B04E1F" w14:textId="77777777" w:rsidR="007B7D3A" w:rsidRDefault="007B7D3A" w:rsidP="007B7D3A">
      <w:pPr>
        <w:numPr>
          <w:ilvl w:val="0"/>
          <w:numId w:val="12"/>
        </w:numPr>
        <w:shd w:val="clear" w:color="auto" w:fill="FFFFFF"/>
        <w:spacing w:before="120" w:after="100" w:afterAutospacing="1" w:line="408" w:lineRule="atLeast"/>
        <w:rPr>
          <w:rFonts w:ascii="Roboto" w:eastAsia="Times New Roman" w:hAnsi="Roboto" w:cs="Times New Roman"/>
          <w:color w:val="48494C"/>
          <w:kern w:val="0"/>
          <w:sz w:val="21"/>
          <w:szCs w:val="21"/>
          <w14:ligatures w14:val="none"/>
        </w:rPr>
      </w:pPr>
      <w:r w:rsidRPr="004C4476">
        <w:rPr>
          <w:rFonts w:ascii="Roboto" w:eastAsia="Times New Roman" w:hAnsi="Roboto" w:cs="Times New Roman"/>
          <w:color w:val="48494C"/>
          <w:kern w:val="0"/>
          <w:sz w:val="21"/>
          <w:szCs w:val="21"/>
          <w14:ligatures w14:val="none"/>
        </w:rPr>
        <w:t>San Fernando Valley Bar Association</w:t>
      </w:r>
    </w:p>
    <w:p w14:paraId="57B1A213" w14:textId="77777777" w:rsidR="007B7D3A" w:rsidRDefault="007B7D3A" w:rsidP="007B7D3A">
      <w:pPr>
        <w:numPr>
          <w:ilvl w:val="0"/>
          <w:numId w:val="12"/>
        </w:numPr>
        <w:shd w:val="clear" w:color="auto" w:fill="FFFFFF"/>
        <w:spacing w:before="120" w:after="100" w:afterAutospacing="1" w:line="408" w:lineRule="atLeast"/>
        <w:rPr>
          <w:rFonts w:ascii="Roboto" w:eastAsia="Times New Roman" w:hAnsi="Roboto" w:cs="Times New Roman"/>
          <w:b/>
          <w:bCs/>
          <w:color w:val="D17700"/>
          <w:kern w:val="0"/>
          <w:sz w:val="21"/>
          <w:szCs w:val="21"/>
          <w14:ligatures w14:val="none"/>
        </w:rPr>
      </w:pPr>
      <w:r>
        <w:rPr>
          <w:rFonts w:ascii="Roboto" w:eastAsia="Times New Roman" w:hAnsi="Roboto" w:cs="Times New Roman"/>
          <w:color w:val="48494C"/>
          <w:kern w:val="0"/>
          <w:sz w:val="21"/>
          <w:szCs w:val="21"/>
          <w14:ligatures w14:val="none"/>
        </w:rPr>
        <w:t>Association of Southern California Defense Counsel (ASCDC)</w:t>
      </w:r>
    </w:p>
    <w:p w14:paraId="54A39030" w14:textId="77777777" w:rsidR="007B7D3A" w:rsidRPr="004C4476" w:rsidRDefault="007B7D3A" w:rsidP="007B7D3A">
      <w:pPr>
        <w:shd w:val="clear" w:color="auto" w:fill="FFFFFF"/>
        <w:spacing w:before="312" w:after="312" w:line="408" w:lineRule="atLeast"/>
        <w:rPr>
          <w:rFonts w:ascii="Roboto" w:eastAsia="Times New Roman" w:hAnsi="Roboto" w:cs="Times New Roman"/>
          <w:color w:val="48494C"/>
          <w:kern w:val="0"/>
          <w:sz w:val="21"/>
          <w:szCs w:val="21"/>
          <w14:ligatures w14:val="none"/>
        </w:rPr>
      </w:pPr>
      <w:r>
        <w:rPr>
          <w:rFonts w:ascii="Roboto" w:eastAsia="Times New Roman" w:hAnsi="Roboto" w:cs="Times New Roman"/>
          <w:b/>
          <w:bCs/>
          <w:color w:val="D17700"/>
          <w:kern w:val="0"/>
          <w:sz w:val="21"/>
          <w:szCs w:val="21"/>
          <w14:ligatures w14:val="none"/>
        </w:rPr>
        <w:t xml:space="preserve">Sample of </w:t>
      </w:r>
      <w:r w:rsidRPr="004C4476">
        <w:rPr>
          <w:rFonts w:ascii="Roboto" w:eastAsia="Times New Roman" w:hAnsi="Roboto" w:cs="Times New Roman"/>
          <w:b/>
          <w:bCs/>
          <w:color w:val="D17700"/>
          <w:kern w:val="0"/>
          <w:sz w:val="21"/>
          <w:szCs w:val="21"/>
          <w14:ligatures w14:val="none"/>
        </w:rPr>
        <w:t>Representative Cases:</w:t>
      </w:r>
    </w:p>
    <w:p w14:paraId="21DF60C0" w14:textId="77777777" w:rsidR="007B7D3A" w:rsidRPr="004C4476" w:rsidRDefault="007B7D3A" w:rsidP="007B7D3A">
      <w:pPr>
        <w:numPr>
          <w:ilvl w:val="0"/>
          <w:numId w:val="13"/>
        </w:numPr>
        <w:shd w:val="clear" w:color="auto" w:fill="FFFFFF"/>
        <w:spacing w:after="100" w:afterAutospacing="1" w:line="408" w:lineRule="atLeast"/>
        <w:rPr>
          <w:rFonts w:ascii="Roboto" w:eastAsia="Times New Roman" w:hAnsi="Roboto" w:cs="Times New Roman"/>
          <w:color w:val="48494C"/>
          <w:kern w:val="0"/>
          <w:sz w:val="21"/>
          <w:szCs w:val="21"/>
          <w14:ligatures w14:val="none"/>
        </w:rPr>
      </w:pPr>
      <w:hyperlink r:id="rId15" w:tgtFrame="_blank" w:history="1">
        <w:r w:rsidRPr="004C4476">
          <w:rPr>
            <w:rFonts w:ascii="Roboto" w:eastAsia="Times New Roman" w:hAnsi="Roboto" w:cs="Times New Roman"/>
            <w:b/>
            <w:bCs/>
            <w:color w:val="00573D"/>
            <w:kern w:val="0"/>
            <w:sz w:val="21"/>
            <w:szCs w:val="21"/>
            <w14:ligatures w14:val="none"/>
          </w:rPr>
          <w:t>Gregory E. Stone was called upon by Fox News to offer his expert legal analysis of the sentencing provided to former Full House star, Lori Laughlin.</w:t>
        </w:r>
      </w:hyperlink>
    </w:p>
    <w:p w14:paraId="118F5B07" w14:textId="77777777" w:rsidR="007B7D3A" w:rsidRPr="004C4476" w:rsidRDefault="007B7D3A" w:rsidP="007B7D3A">
      <w:pPr>
        <w:numPr>
          <w:ilvl w:val="0"/>
          <w:numId w:val="13"/>
        </w:numPr>
        <w:shd w:val="clear" w:color="auto" w:fill="FFFFFF"/>
        <w:spacing w:before="120" w:after="100" w:afterAutospacing="1" w:line="408" w:lineRule="atLeast"/>
        <w:rPr>
          <w:rFonts w:ascii="Roboto" w:eastAsia="Times New Roman" w:hAnsi="Roboto" w:cs="Times New Roman"/>
          <w:color w:val="48494C"/>
          <w:kern w:val="0"/>
          <w:sz w:val="21"/>
          <w:szCs w:val="21"/>
          <w14:ligatures w14:val="none"/>
        </w:rPr>
      </w:pPr>
      <w:hyperlink r:id="rId16" w:tgtFrame="_blank" w:history="1">
        <w:r w:rsidRPr="004C4476">
          <w:rPr>
            <w:rFonts w:ascii="Roboto" w:eastAsia="Times New Roman" w:hAnsi="Roboto" w:cs="Times New Roman"/>
            <w:b/>
            <w:bCs/>
            <w:color w:val="00573D"/>
            <w:kern w:val="0"/>
            <w:sz w:val="21"/>
            <w:szCs w:val="21"/>
            <w14:ligatures w14:val="none"/>
          </w:rPr>
          <w:t>Defended a truck driver being sued civilly for wrongful death while also being prosecuted simultaneously for the same incident in a high-profile criminally hit-and-run case. Obtained a 12-0 unanimous verdict in 15 minutes from a Riverside jury in the civil matter</w:t>
        </w:r>
        <w:r>
          <w:rPr>
            <w:rFonts w:ascii="Roboto" w:eastAsia="Times New Roman" w:hAnsi="Roboto" w:cs="Times New Roman"/>
            <w:b/>
            <w:bCs/>
            <w:color w:val="00573D"/>
            <w:kern w:val="0"/>
            <w:sz w:val="21"/>
            <w:szCs w:val="21"/>
            <w14:ligatures w14:val="none"/>
          </w:rPr>
          <w:t xml:space="preserve"> and subsequently obtained an acquittal in the companion criminal case</w:t>
        </w:r>
        <w:r w:rsidRPr="004C4476">
          <w:rPr>
            <w:rFonts w:ascii="Roboto" w:eastAsia="Times New Roman" w:hAnsi="Roboto" w:cs="Times New Roman"/>
            <w:b/>
            <w:bCs/>
            <w:color w:val="00573D"/>
            <w:kern w:val="0"/>
            <w:sz w:val="21"/>
            <w:szCs w:val="21"/>
            <w14:ligatures w14:val="none"/>
          </w:rPr>
          <w:t>.</w:t>
        </w:r>
      </w:hyperlink>
    </w:p>
    <w:p w14:paraId="43A3D4A3" w14:textId="77777777" w:rsidR="007B7D3A" w:rsidRPr="004C4476" w:rsidRDefault="007B7D3A" w:rsidP="007B7D3A">
      <w:pPr>
        <w:numPr>
          <w:ilvl w:val="0"/>
          <w:numId w:val="13"/>
        </w:numPr>
        <w:shd w:val="clear" w:color="auto" w:fill="FFFFFF"/>
        <w:spacing w:before="120" w:after="100" w:afterAutospacing="1" w:line="408" w:lineRule="atLeast"/>
        <w:rPr>
          <w:rFonts w:ascii="Roboto" w:eastAsia="Times New Roman" w:hAnsi="Roboto" w:cs="Times New Roman"/>
          <w:color w:val="48494C"/>
          <w:kern w:val="0"/>
          <w:sz w:val="21"/>
          <w:szCs w:val="21"/>
          <w14:ligatures w14:val="none"/>
        </w:rPr>
      </w:pPr>
      <w:hyperlink r:id="rId17" w:tgtFrame="_blank" w:history="1">
        <w:r w:rsidRPr="004C4476">
          <w:rPr>
            <w:rFonts w:ascii="Roboto" w:eastAsia="Times New Roman" w:hAnsi="Roboto" w:cs="Times New Roman"/>
            <w:b/>
            <w:bCs/>
            <w:color w:val="00573D"/>
            <w:kern w:val="0"/>
            <w:sz w:val="21"/>
            <w:szCs w:val="21"/>
            <w14:ligatures w14:val="none"/>
          </w:rPr>
          <w:t>Represented a plaintiff against her family law lawyer for excessive billing and bad faith. Case was arbitrated pursuant to the client’s fee agreement with her lawyer resulting in an award refunding the client’s money as well as an award of $70,000 in punitive damages against the lawyer.</w:t>
        </w:r>
      </w:hyperlink>
    </w:p>
    <w:p w14:paraId="7F215AC9" w14:textId="77777777" w:rsidR="007B7D3A" w:rsidRPr="004C4476" w:rsidRDefault="007B7D3A" w:rsidP="007B7D3A">
      <w:pPr>
        <w:numPr>
          <w:ilvl w:val="0"/>
          <w:numId w:val="13"/>
        </w:numPr>
        <w:shd w:val="clear" w:color="auto" w:fill="FFFFFF"/>
        <w:spacing w:before="120" w:after="100" w:afterAutospacing="1" w:line="408" w:lineRule="atLeast"/>
        <w:rPr>
          <w:rFonts w:ascii="Roboto" w:eastAsia="Times New Roman" w:hAnsi="Roboto" w:cs="Times New Roman"/>
          <w:color w:val="48494C"/>
          <w:kern w:val="0"/>
          <w:sz w:val="21"/>
          <w:szCs w:val="21"/>
          <w14:ligatures w14:val="none"/>
        </w:rPr>
      </w:pPr>
      <w:hyperlink r:id="rId18" w:tgtFrame="_blank" w:history="1">
        <w:r w:rsidRPr="004C4476">
          <w:rPr>
            <w:rFonts w:ascii="Roboto" w:eastAsia="Times New Roman" w:hAnsi="Roboto" w:cs="Times New Roman"/>
            <w:b/>
            <w:bCs/>
            <w:color w:val="00573D"/>
            <w:kern w:val="0"/>
            <w:sz w:val="21"/>
            <w:szCs w:val="21"/>
            <w14:ligatures w14:val="none"/>
          </w:rPr>
          <w:t xml:space="preserve">Successfully </w:t>
        </w:r>
        <w:r>
          <w:rPr>
            <w:rFonts w:ascii="Roboto" w:eastAsia="Times New Roman" w:hAnsi="Roboto" w:cs="Times New Roman"/>
            <w:b/>
            <w:bCs/>
            <w:color w:val="00573D"/>
            <w:kern w:val="0"/>
            <w:sz w:val="21"/>
            <w:szCs w:val="21"/>
            <w14:ligatures w14:val="none"/>
          </w:rPr>
          <w:t>obtained</w:t>
        </w:r>
        <w:r w:rsidRPr="004C4476">
          <w:rPr>
            <w:rFonts w:ascii="Roboto" w:eastAsia="Times New Roman" w:hAnsi="Roboto" w:cs="Times New Roman"/>
            <w:b/>
            <w:bCs/>
            <w:color w:val="00573D"/>
            <w:kern w:val="0"/>
            <w:sz w:val="21"/>
            <w:szCs w:val="21"/>
            <w14:ligatures w14:val="none"/>
          </w:rPr>
          <w:t xml:space="preserve"> unanimous defense-verdict</w:t>
        </w:r>
        <w:r>
          <w:rPr>
            <w:rFonts w:ascii="Roboto" w:eastAsia="Times New Roman" w:hAnsi="Roboto" w:cs="Times New Roman"/>
            <w:b/>
            <w:bCs/>
            <w:color w:val="00573D"/>
            <w:kern w:val="0"/>
            <w:sz w:val="21"/>
            <w:szCs w:val="21"/>
            <w14:ligatures w14:val="none"/>
          </w:rPr>
          <w:t>s in State and Federal Court</w:t>
        </w:r>
        <w:r w:rsidRPr="004C4476">
          <w:rPr>
            <w:rFonts w:ascii="Roboto" w:eastAsia="Times New Roman" w:hAnsi="Roboto" w:cs="Times New Roman"/>
            <w:b/>
            <w:bCs/>
            <w:color w:val="00573D"/>
            <w:kern w:val="0"/>
            <w:sz w:val="21"/>
            <w:szCs w:val="21"/>
            <w14:ligatures w14:val="none"/>
          </w:rPr>
          <w:t xml:space="preserve"> in  excessive-force lawsuit</w:t>
        </w:r>
        <w:r>
          <w:rPr>
            <w:rFonts w:ascii="Roboto" w:eastAsia="Times New Roman" w:hAnsi="Roboto" w:cs="Times New Roman"/>
            <w:b/>
            <w:bCs/>
            <w:color w:val="00573D"/>
            <w:kern w:val="0"/>
            <w:sz w:val="21"/>
            <w:szCs w:val="21"/>
            <w14:ligatures w14:val="none"/>
          </w:rPr>
          <w:t>s</w:t>
        </w:r>
        <w:r w:rsidRPr="004C4476">
          <w:rPr>
            <w:rFonts w:ascii="Roboto" w:eastAsia="Times New Roman" w:hAnsi="Roboto" w:cs="Times New Roman"/>
            <w:b/>
            <w:bCs/>
            <w:color w:val="00573D"/>
            <w:kern w:val="0"/>
            <w:sz w:val="21"/>
            <w:szCs w:val="21"/>
            <w14:ligatures w14:val="none"/>
          </w:rPr>
          <w:t xml:space="preserve"> </w:t>
        </w:r>
        <w:r>
          <w:rPr>
            <w:rFonts w:ascii="Roboto" w:eastAsia="Times New Roman" w:hAnsi="Roboto" w:cs="Times New Roman"/>
            <w:b/>
            <w:bCs/>
            <w:color w:val="00573D"/>
            <w:kern w:val="0"/>
            <w:sz w:val="21"/>
            <w:szCs w:val="21"/>
            <w14:ligatures w14:val="none"/>
          </w:rPr>
          <w:t>on behalf of Police Officers from various departments, including but not limited to</w:t>
        </w:r>
        <w:r w:rsidRPr="004C4476">
          <w:rPr>
            <w:rFonts w:ascii="Roboto" w:eastAsia="Times New Roman" w:hAnsi="Roboto" w:cs="Times New Roman"/>
            <w:b/>
            <w:bCs/>
            <w:color w:val="00573D"/>
            <w:kern w:val="0"/>
            <w:sz w:val="21"/>
            <w:szCs w:val="21"/>
            <w14:ligatures w14:val="none"/>
          </w:rPr>
          <w:t xml:space="preserve"> Hermosa Beach</w:t>
        </w:r>
      </w:hyperlink>
      <w:r>
        <w:rPr>
          <w:rFonts w:ascii="Roboto" w:eastAsia="Times New Roman" w:hAnsi="Roboto" w:cs="Times New Roman"/>
          <w:color w:val="48494C"/>
          <w:kern w:val="0"/>
          <w:sz w:val="21"/>
          <w:szCs w:val="21"/>
          <w14:ligatures w14:val="none"/>
        </w:rPr>
        <w:t xml:space="preserve">, Manhattan Beach, Los Angeles County Sheriffs, Beverly Hills Police </w:t>
      </w:r>
    </w:p>
    <w:p w14:paraId="3DA4CE9A" w14:textId="77777777" w:rsidR="007B7D3A" w:rsidRPr="004C4476" w:rsidRDefault="007B7D3A" w:rsidP="007B7D3A">
      <w:pPr>
        <w:numPr>
          <w:ilvl w:val="0"/>
          <w:numId w:val="13"/>
        </w:numPr>
        <w:shd w:val="clear" w:color="auto" w:fill="FFFFFF"/>
        <w:spacing w:before="120" w:after="100" w:afterAutospacing="1" w:line="408" w:lineRule="atLeast"/>
        <w:rPr>
          <w:rFonts w:ascii="Roboto" w:eastAsia="Times New Roman" w:hAnsi="Roboto" w:cs="Times New Roman"/>
          <w:color w:val="48494C"/>
          <w:kern w:val="0"/>
          <w:sz w:val="21"/>
          <w:szCs w:val="21"/>
          <w14:ligatures w14:val="none"/>
        </w:rPr>
      </w:pPr>
      <w:r w:rsidRPr="004C4476">
        <w:rPr>
          <w:rFonts w:ascii="Roboto" w:eastAsia="Times New Roman" w:hAnsi="Roboto" w:cs="Times New Roman"/>
          <w:color w:val="48494C"/>
          <w:kern w:val="0"/>
          <w:sz w:val="21"/>
          <w:szCs w:val="21"/>
          <w14:ligatures w14:val="none"/>
        </w:rPr>
        <w:t>Initiated arbitration against family law firm for abusive billings. Negotiated a refund and write off fees including expert fees.</w:t>
      </w:r>
    </w:p>
    <w:p w14:paraId="7696ADE7" w14:textId="77777777" w:rsidR="007B7D3A" w:rsidRPr="004C4476" w:rsidRDefault="007B7D3A" w:rsidP="007B7D3A">
      <w:pPr>
        <w:numPr>
          <w:ilvl w:val="0"/>
          <w:numId w:val="13"/>
        </w:numPr>
        <w:shd w:val="clear" w:color="auto" w:fill="FFFFFF"/>
        <w:spacing w:before="120" w:after="100" w:afterAutospacing="1" w:line="408" w:lineRule="atLeast"/>
        <w:rPr>
          <w:rFonts w:ascii="Roboto" w:eastAsia="Times New Roman" w:hAnsi="Roboto" w:cs="Times New Roman"/>
          <w:color w:val="48494C"/>
          <w:kern w:val="0"/>
          <w:sz w:val="21"/>
          <w:szCs w:val="21"/>
          <w14:ligatures w14:val="none"/>
        </w:rPr>
      </w:pPr>
      <w:r w:rsidRPr="004C4476">
        <w:rPr>
          <w:rFonts w:ascii="Roboto" w:eastAsia="Times New Roman" w:hAnsi="Roboto" w:cs="Times New Roman"/>
          <w:color w:val="48494C"/>
          <w:kern w:val="0"/>
          <w:sz w:val="21"/>
          <w:szCs w:val="21"/>
          <w14:ligatures w14:val="none"/>
        </w:rPr>
        <w:t>Negotiated an outright dismissal of criminal charges on behalf of client charged with battery against police officer.</w:t>
      </w:r>
    </w:p>
    <w:p w14:paraId="0D9A6D75" w14:textId="77777777" w:rsidR="007B7D3A" w:rsidRPr="004C4476" w:rsidRDefault="007B7D3A" w:rsidP="007B7D3A">
      <w:pPr>
        <w:numPr>
          <w:ilvl w:val="0"/>
          <w:numId w:val="13"/>
        </w:numPr>
        <w:shd w:val="clear" w:color="auto" w:fill="FFFFFF"/>
        <w:spacing w:before="120" w:after="100" w:afterAutospacing="1" w:line="408" w:lineRule="atLeast"/>
        <w:rPr>
          <w:rFonts w:ascii="Roboto" w:eastAsia="Times New Roman" w:hAnsi="Roboto" w:cs="Times New Roman"/>
          <w:color w:val="48494C"/>
          <w:kern w:val="0"/>
          <w:sz w:val="21"/>
          <w:szCs w:val="21"/>
          <w14:ligatures w14:val="none"/>
        </w:rPr>
      </w:pPr>
      <w:r w:rsidRPr="004C4476">
        <w:rPr>
          <w:rFonts w:ascii="Roboto" w:eastAsia="Times New Roman" w:hAnsi="Roboto" w:cs="Times New Roman"/>
          <w:color w:val="48494C"/>
          <w:kern w:val="0"/>
          <w:sz w:val="21"/>
          <w:szCs w:val="21"/>
          <w14:ligatures w14:val="none"/>
        </w:rPr>
        <w:t>Arbitrated a 50/50 business partnership dissolution resulting in early resolution and client acquiring 100% of partnership.</w:t>
      </w:r>
    </w:p>
    <w:p w14:paraId="7865E2C3" w14:textId="77777777" w:rsidR="007B7D3A" w:rsidRDefault="007B7D3A" w:rsidP="007B7D3A">
      <w:pPr>
        <w:numPr>
          <w:ilvl w:val="0"/>
          <w:numId w:val="13"/>
        </w:numPr>
        <w:shd w:val="clear" w:color="auto" w:fill="FFFFFF"/>
        <w:spacing w:before="120" w:after="100" w:afterAutospacing="1" w:line="408" w:lineRule="atLeast"/>
        <w:rPr>
          <w:rFonts w:ascii="Roboto" w:eastAsia="Times New Roman" w:hAnsi="Roboto" w:cs="Times New Roman"/>
          <w:color w:val="48494C"/>
          <w:kern w:val="0"/>
          <w:sz w:val="21"/>
          <w:szCs w:val="21"/>
          <w14:ligatures w14:val="none"/>
        </w:rPr>
      </w:pPr>
      <w:r w:rsidRPr="004C4476">
        <w:rPr>
          <w:rFonts w:ascii="Roboto" w:eastAsia="Times New Roman" w:hAnsi="Roboto" w:cs="Times New Roman"/>
          <w:color w:val="48494C"/>
          <w:kern w:val="0"/>
          <w:sz w:val="21"/>
          <w:szCs w:val="21"/>
          <w14:ligatures w14:val="none"/>
        </w:rPr>
        <w:t>Defended a client sued for breach of a construction contract. Cross claimed against the contractor for fraud; received compensation from contractor’s bond and obtained dismissal of all claims. Client was refunded a portion of his initial retainer.</w:t>
      </w:r>
    </w:p>
    <w:p w14:paraId="77B95B0E" w14:textId="77777777" w:rsidR="007B7D3A" w:rsidRPr="004C4476" w:rsidRDefault="007B7D3A" w:rsidP="007B7D3A">
      <w:pPr>
        <w:numPr>
          <w:ilvl w:val="0"/>
          <w:numId w:val="13"/>
        </w:numPr>
        <w:shd w:val="clear" w:color="auto" w:fill="FFFFFF"/>
        <w:spacing w:before="120" w:after="100" w:afterAutospacing="1" w:line="408" w:lineRule="atLeast"/>
        <w:rPr>
          <w:rFonts w:ascii="Roboto" w:eastAsia="Times New Roman" w:hAnsi="Roboto" w:cs="Times New Roman"/>
          <w:color w:val="48494C"/>
          <w:kern w:val="0"/>
          <w:sz w:val="21"/>
          <w:szCs w:val="21"/>
          <w14:ligatures w14:val="none"/>
        </w:rPr>
      </w:pPr>
      <w:r>
        <w:rPr>
          <w:rFonts w:ascii="Roboto" w:eastAsia="Times New Roman" w:hAnsi="Roboto" w:cs="Times New Roman"/>
          <w:color w:val="48494C"/>
          <w:kern w:val="0"/>
          <w:sz w:val="21"/>
          <w:szCs w:val="21"/>
          <w14:ligatures w14:val="none"/>
        </w:rPr>
        <w:t xml:space="preserve">Defended property owner criminally prosecuted for leasing to an unlicensed marijuana facility- resulting in an </w:t>
      </w:r>
      <w:proofErr w:type="spellStart"/>
      <w:r>
        <w:rPr>
          <w:rFonts w:ascii="Roboto" w:eastAsia="Times New Roman" w:hAnsi="Roboto" w:cs="Times New Roman"/>
          <w:color w:val="48494C"/>
          <w:kern w:val="0"/>
          <w:sz w:val="21"/>
          <w:szCs w:val="21"/>
          <w14:ligatures w14:val="none"/>
        </w:rPr>
        <w:t>out right</w:t>
      </w:r>
      <w:proofErr w:type="spellEnd"/>
      <w:r>
        <w:rPr>
          <w:rFonts w:ascii="Roboto" w:eastAsia="Times New Roman" w:hAnsi="Roboto" w:cs="Times New Roman"/>
          <w:color w:val="48494C"/>
          <w:kern w:val="0"/>
          <w:sz w:val="21"/>
          <w:szCs w:val="21"/>
          <w14:ligatures w14:val="none"/>
        </w:rPr>
        <w:t xml:space="preserve"> acquittal.</w:t>
      </w:r>
    </w:p>
    <w:p w14:paraId="1CE730FB" w14:textId="77777777" w:rsidR="007B7D3A" w:rsidRPr="004C4476" w:rsidRDefault="007B7D3A" w:rsidP="007B7D3A">
      <w:pPr>
        <w:numPr>
          <w:ilvl w:val="0"/>
          <w:numId w:val="13"/>
        </w:numPr>
        <w:shd w:val="clear" w:color="auto" w:fill="FFFFFF"/>
        <w:spacing w:before="120" w:after="100" w:afterAutospacing="1" w:line="408" w:lineRule="atLeast"/>
        <w:rPr>
          <w:rFonts w:ascii="Roboto" w:eastAsia="Times New Roman" w:hAnsi="Roboto" w:cs="Times New Roman"/>
          <w:color w:val="48494C"/>
          <w:kern w:val="0"/>
          <w:sz w:val="21"/>
          <w:szCs w:val="21"/>
          <w14:ligatures w14:val="none"/>
        </w:rPr>
      </w:pPr>
      <w:r w:rsidRPr="004C4476">
        <w:rPr>
          <w:rFonts w:ascii="Roboto" w:eastAsia="Times New Roman" w:hAnsi="Roboto" w:cs="Times New Roman"/>
          <w:color w:val="48494C"/>
          <w:kern w:val="0"/>
          <w:sz w:val="21"/>
          <w:szCs w:val="21"/>
          <w14:ligatures w14:val="none"/>
        </w:rPr>
        <w:t>Obtained/collected a 7-figure judgment on behalf of manufacturing client through federal court breach of contract lawsuit.</w:t>
      </w:r>
    </w:p>
    <w:p w14:paraId="6C4EE1A0" w14:textId="77777777" w:rsidR="007B7D3A" w:rsidRPr="004C4476" w:rsidRDefault="007B7D3A" w:rsidP="007B7D3A">
      <w:pPr>
        <w:numPr>
          <w:ilvl w:val="0"/>
          <w:numId w:val="13"/>
        </w:numPr>
        <w:shd w:val="clear" w:color="auto" w:fill="FFFFFF"/>
        <w:spacing w:before="120" w:after="100" w:afterAutospacing="1" w:line="408" w:lineRule="atLeast"/>
        <w:rPr>
          <w:rFonts w:ascii="Roboto" w:eastAsia="Times New Roman" w:hAnsi="Roboto" w:cs="Times New Roman"/>
          <w:color w:val="48494C"/>
          <w:kern w:val="0"/>
          <w:sz w:val="21"/>
          <w:szCs w:val="21"/>
          <w14:ligatures w14:val="none"/>
        </w:rPr>
      </w:pPr>
      <w:r w:rsidRPr="004C4476">
        <w:rPr>
          <w:rFonts w:ascii="Roboto" w:eastAsia="Times New Roman" w:hAnsi="Roboto" w:cs="Times New Roman"/>
          <w:color w:val="48494C"/>
          <w:kern w:val="0"/>
          <w:sz w:val="21"/>
          <w:szCs w:val="21"/>
          <w14:ligatures w14:val="none"/>
        </w:rPr>
        <w:t>Resolved a federal court employment lawsuit through early mediation. Case settled before any significant fees and cost incurred by client.</w:t>
      </w:r>
    </w:p>
    <w:p w14:paraId="2932AC2A" w14:textId="77777777" w:rsidR="007B7D3A" w:rsidRDefault="007B7D3A" w:rsidP="007B7D3A">
      <w:pPr>
        <w:numPr>
          <w:ilvl w:val="0"/>
          <w:numId w:val="13"/>
        </w:numPr>
        <w:shd w:val="clear" w:color="auto" w:fill="FFFFFF"/>
        <w:spacing w:before="312" w:after="0" w:afterAutospacing="1" w:line="408" w:lineRule="atLeast"/>
        <w:rPr>
          <w:rFonts w:ascii="Roboto" w:eastAsia="Times New Roman" w:hAnsi="Roboto" w:cs="Times New Roman"/>
          <w:color w:val="48494C"/>
          <w:kern w:val="0"/>
          <w:sz w:val="21"/>
          <w:szCs w:val="21"/>
          <w14:ligatures w14:val="none"/>
        </w:rPr>
      </w:pPr>
      <w:r w:rsidRPr="004C4476">
        <w:rPr>
          <w:rFonts w:ascii="Roboto" w:eastAsia="Times New Roman" w:hAnsi="Roboto" w:cs="Times New Roman"/>
          <w:color w:val="48494C"/>
          <w:kern w:val="0"/>
          <w:sz w:val="21"/>
          <w:szCs w:val="21"/>
          <w14:ligatures w14:val="none"/>
        </w:rPr>
        <w:t xml:space="preserve">Obtained several outright defense jury verdicts for many retail clients </w:t>
      </w:r>
      <w:r>
        <w:rPr>
          <w:rFonts w:ascii="Roboto" w:eastAsia="Times New Roman" w:hAnsi="Roboto" w:cs="Times New Roman"/>
          <w:color w:val="48494C"/>
          <w:kern w:val="0"/>
          <w:sz w:val="21"/>
          <w:szCs w:val="21"/>
          <w14:ligatures w14:val="none"/>
        </w:rPr>
        <w:t>on security assaults; third part criminal acts and slip, trip and falls. Prosecuted a civil Medical Malpractice case against a doctor resulting in a six-figure award</w:t>
      </w:r>
    </w:p>
    <w:p w14:paraId="1803969C" w14:textId="77777777" w:rsidR="007B7D3A" w:rsidRDefault="007B7D3A" w:rsidP="007B7D3A">
      <w:pPr>
        <w:numPr>
          <w:ilvl w:val="0"/>
          <w:numId w:val="13"/>
        </w:numPr>
        <w:shd w:val="clear" w:color="auto" w:fill="FFFFFF"/>
        <w:spacing w:before="312" w:after="0" w:afterAutospacing="1" w:line="408" w:lineRule="atLeast"/>
        <w:rPr>
          <w:rFonts w:ascii="Roboto" w:eastAsia="Times New Roman" w:hAnsi="Roboto" w:cs="Times New Roman"/>
          <w:color w:val="48494C"/>
          <w:kern w:val="0"/>
          <w:sz w:val="21"/>
          <w:szCs w:val="21"/>
          <w14:ligatures w14:val="none"/>
        </w:rPr>
      </w:pPr>
      <w:r>
        <w:rPr>
          <w:rFonts w:ascii="Roboto" w:eastAsia="Times New Roman" w:hAnsi="Roboto" w:cs="Times New Roman"/>
          <w:color w:val="48494C"/>
          <w:kern w:val="0"/>
          <w:sz w:val="21"/>
          <w:szCs w:val="21"/>
          <w14:ligatures w14:val="none"/>
        </w:rPr>
        <w:lastRenderedPageBreak/>
        <w:t>Obtained an outright defense verdict for a fire investigator who found the homeowner committed arson resulting in the denial of the homeowner’s insurance claim after his house burned down.</w:t>
      </w:r>
    </w:p>
    <w:p w14:paraId="5CB59FDC" w14:textId="77777777" w:rsidR="007B7D3A" w:rsidRPr="004C4476" w:rsidRDefault="007B7D3A" w:rsidP="007B7D3A">
      <w:pPr>
        <w:numPr>
          <w:ilvl w:val="0"/>
          <w:numId w:val="13"/>
        </w:numPr>
        <w:shd w:val="clear" w:color="auto" w:fill="FFFFFF"/>
        <w:spacing w:before="312" w:after="0" w:afterAutospacing="1" w:line="408" w:lineRule="atLeast"/>
        <w:rPr>
          <w:rFonts w:ascii="Roboto" w:eastAsia="Times New Roman" w:hAnsi="Roboto" w:cs="Times New Roman"/>
          <w:color w:val="48494C"/>
          <w:kern w:val="0"/>
          <w:sz w:val="21"/>
          <w:szCs w:val="21"/>
          <w14:ligatures w14:val="none"/>
        </w:rPr>
      </w:pPr>
      <w:r>
        <w:rPr>
          <w:rFonts w:ascii="Roboto" w:eastAsia="Times New Roman" w:hAnsi="Roboto" w:cs="Times New Roman"/>
          <w:color w:val="48494C"/>
          <w:kern w:val="0"/>
          <w:sz w:val="21"/>
          <w:szCs w:val="21"/>
          <w14:ligatures w14:val="none"/>
        </w:rPr>
        <w:t xml:space="preserve">Presiding juror on an 8-day jury trial to verdict in Santa Monica providing a unique insight from a juror’s perspective. </w:t>
      </w:r>
    </w:p>
    <w:p w14:paraId="3EC295CF" w14:textId="77777777" w:rsidR="007B7D3A" w:rsidRPr="004C4476" w:rsidRDefault="007B7D3A" w:rsidP="007B7D3A">
      <w:pPr>
        <w:shd w:val="clear" w:color="auto" w:fill="FFFFFF"/>
        <w:spacing w:before="312" w:after="0" w:afterAutospacing="1" w:line="408" w:lineRule="atLeast"/>
        <w:ind w:left="720"/>
        <w:rPr>
          <w:rFonts w:ascii="Roboto" w:eastAsia="Times New Roman" w:hAnsi="Roboto" w:cs="Times New Roman"/>
          <w:color w:val="48494C"/>
          <w:kern w:val="0"/>
          <w:sz w:val="21"/>
          <w:szCs w:val="21"/>
          <w14:ligatures w14:val="none"/>
        </w:rPr>
      </w:pPr>
      <w:r w:rsidRPr="004C4476">
        <w:rPr>
          <w:rFonts w:ascii="Roboto" w:eastAsia="Times New Roman" w:hAnsi="Roboto" w:cs="Times New Roman"/>
          <w:b/>
          <w:bCs/>
          <w:color w:val="D17700"/>
          <w:kern w:val="0"/>
          <w:sz w:val="21"/>
          <w:szCs w:val="21"/>
          <w14:ligatures w14:val="none"/>
        </w:rPr>
        <w:t>Personal:</w:t>
      </w:r>
      <w:r w:rsidRPr="004C4476">
        <w:rPr>
          <w:rFonts w:ascii="Roboto" w:eastAsia="Times New Roman" w:hAnsi="Roboto" w:cs="Times New Roman"/>
          <w:color w:val="48494C"/>
          <w:kern w:val="0"/>
          <w:sz w:val="21"/>
          <w:szCs w:val="21"/>
          <w14:ligatures w14:val="none"/>
        </w:rPr>
        <w:br/>
        <w:t>Greg is a third-generation Los Angeles native. He enjoys golf, basketball, running, softball, flag football and spending time with friends and family.</w:t>
      </w:r>
      <w:r>
        <w:rPr>
          <w:rFonts w:ascii="Roboto" w:eastAsia="Times New Roman" w:hAnsi="Roboto" w:cs="Times New Roman"/>
          <w:color w:val="48494C"/>
          <w:kern w:val="0"/>
          <w:sz w:val="21"/>
          <w:szCs w:val="21"/>
          <w14:ligatures w14:val="none"/>
        </w:rPr>
        <w:t xml:space="preserve"> He believes while “the practice of law is a business, it’s a profession first.”</w:t>
      </w:r>
    </w:p>
    <w:p w14:paraId="1A406192" w14:textId="77777777" w:rsidR="00193743" w:rsidRDefault="00193743" w:rsidP="007B7D3A">
      <w:pPr>
        <w:shd w:val="clear" w:color="auto" w:fill="FFFFFF"/>
        <w:spacing w:after="312" w:line="240" w:lineRule="auto"/>
      </w:pPr>
    </w:p>
    <w:sectPr w:rsidR="00193743" w:rsidSect="0083522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A7289"/>
    <w:multiLevelType w:val="multilevel"/>
    <w:tmpl w:val="8ED4D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2D6243"/>
    <w:multiLevelType w:val="multilevel"/>
    <w:tmpl w:val="35C8B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F36C8C"/>
    <w:multiLevelType w:val="multilevel"/>
    <w:tmpl w:val="070CC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9D6D76"/>
    <w:multiLevelType w:val="multilevel"/>
    <w:tmpl w:val="45123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7F295A"/>
    <w:multiLevelType w:val="multilevel"/>
    <w:tmpl w:val="5AB41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905322"/>
    <w:multiLevelType w:val="multilevel"/>
    <w:tmpl w:val="E78CA4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A038A2"/>
    <w:multiLevelType w:val="multilevel"/>
    <w:tmpl w:val="A5228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581375"/>
    <w:multiLevelType w:val="multilevel"/>
    <w:tmpl w:val="400A2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320F9F"/>
    <w:multiLevelType w:val="multilevel"/>
    <w:tmpl w:val="F836E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B44AB0"/>
    <w:multiLevelType w:val="multilevel"/>
    <w:tmpl w:val="FDEA9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9605883"/>
    <w:multiLevelType w:val="multilevel"/>
    <w:tmpl w:val="A6720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1232F2"/>
    <w:multiLevelType w:val="multilevel"/>
    <w:tmpl w:val="43848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707200A"/>
    <w:multiLevelType w:val="multilevel"/>
    <w:tmpl w:val="8EA60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5505897">
    <w:abstractNumId w:val="0"/>
  </w:num>
  <w:num w:numId="2" w16cid:durableId="703604016">
    <w:abstractNumId w:val="2"/>
  </w:num>
  <w:num w:numId="3" w16cid:durableId="1042091627">
    <w:abstractNumId w:val="9"/>
  </w:num>
  <w:num w:numId="4" w16cid:durableId="239802240">
    <w:abstractNumId w:val="11"/>
  </w:num>
  <w:num w:numId="5" w16cid:durableId="2117673992">
    <w:abstractNumId w:val="5"/>
  </w:num>
  <w:num w:numId="6" w16cid:durableId="1192692758">
    <w:abstractNumId w:val="12"/>
  </w:num>
  <w:num w:numId="7" w16cid:durableId="365762029">
    <w:abstractNumId w:val="7"/>
  </w:num>
  <w:num w:numId="8" w16cid:durableId="2077169768">
    <w:abstractNumId w:val="10"/>
  </w:num>
  <w:num w:numId="9" w16cid:durableId="1927958757">
    <w:abstractNumId w:val="1"/>
  </w:num>
  <w:num w:numId="10" w16cid:durableId="987247079">
    <w:abstractNumId w:val="4"/>
  </w:num>
  <w:num w:numId="11" w16cid:durableId="1459838650">
    <w:abstractNumId w:val="3"/>
  </w:num>
  <w:num w:numId="12" w16cid:durableId="251282698">
    <w:abstractNumId w:val="8"/>
  </w:num>
  <w:num w:numId="13" w16cid:durableId="825778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222"/>
    <w:rsid w:val="00132A9B"/>
    <w:rsid w:val="00193743"/>
    <w:rsid w:val="002F7B5E"/>
    <w:rsid w:val="007B7D3A"/>
    <w:rsid w:val="00835222"/>
    <w:rsid w:val="00B070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5F697"/>
  <w15:chartTrackingRefBased/>
  <w15:docId w15:val="{4F969FBE-0BAD-4E92-A665-339D457E1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2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3522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835222"/>
    <w:rPr>
      <w:b/>
      <w:bCs/>
    </w:rPr>
  </w:style>
  <w:style w:type="character" w:styleId="Emphasis">
    <w:name w:val="Emphasis"/>
    <w:basedOn w:val="DefaultParagraphFont"/>
    <w:uiPriority w:val="20"/>
    <w:qFormat/>
    <w:rsid w:val="00835222"/>
    <w:rPr>
      <w:i/>
      <w:iCs/>
    </w:rPr>
  </w:style>
  <w:style w:type="character" w:styleId="Hyperlink">
    <w:name w:val="Hyperlink"/>
    <w:basedOn w:val="DefaultParagraphFont"/>
    <w:uiPriority w:val="99"/>
    <w:semiHidden/>
    <w:unhideWhenUsed/>
    <w:rsid w:val="00B0707B"/>
    <w:rPr>
      <w:color w:val="0000FF"/>
      <w:u w:val="single"/>
    </w:rPr>
  </w:style>
  <w:style w:type="paragraph" w:customStyle="1" w:styleId="indent">
    <w:name w:val="indent"/>
    <w:basedOn w:val="Normal"/>
    <w:rsid w:val="00B070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230365">
      <w:bodyDiv w:val="1"/>
      <w:marLeft w:val="0"/>
      <w:marRight w:val="0"/>
      <w:marTop w:val="0"/>
      <w:marBottom w:val="0"/>
      <w:divBdr>
        <w:top w:val="none" w:sz="0" w:space="0" w:color="auto"/>
        <w:left w:val="none" w:sz="0" w:space="0" w:color="auto"/>
        <w:bottom w:val="none" w:sz="0" w:space="0" w:color="auto"/>
        <w:right w:val="none" w:sz="0" w:space="0" w:color="auto"/>
      </w:divBdr>
    </w:div>
    <w:div w:id="1488597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rofiles.superlawyers.com/california-southern/woodland-hills/lawyer/gregory-e-stone/449dc94a-37c1-40dc-97f4-4eac057fbefd.html" TargetMode="External"/><Relationship Id="rId13" Type="http://schemas.openxmlformats.org/officeDocument/2006/relationships/hyperlink" Target="https://dailywildcatalumni.org/daily-wildcat-hall-of-fame/gregory-stone/" TargetMode="External"/><Relationship Id="rId18" Type="http://schemas.openxmlformats.org/officeDocument/2006/relationships/hyperlink" Target="https://stonedeanlaw.com/officer-cleared-in-excessive-force-suit/" TargetMode="External"/><Relationship Id="rId3" Type="http://schemas.openxmlformats.org/officeDocument/2006/relationships/settings" Target="settings.xml"/><Relationship Id="rId7" Type="http://schemas.openxmlformats.org/officeDocument/2006/relationships/hyperlink" Target="http://www.martindale.com/Gregory-E-Stone/94348-lawyer.htm" TargetMode="External"/><Relationship Id="rId12" Type="http://schemas.openxmlformats.org/officeDocument/2006/relationships/hyperlink" Target="https://www.youtube.com/watch?v=AI16qoje_R8" TargetMode="External"/><Relationship Id="rId17" Type="http://schemas.openxmlformats.org/officeDocument/2006/relationships/hyperlink" Target="https://stonedeanlaw.com/daily-journal-breach-of-fiduciary-duty/" TargetMode="External"/><Relationship Id="rId2" Type="http://schemas.openxmlformats.org/officeDocument/2006/relationships/styles" Target="styles.xml"/><Relationship Id="rId16" Type="http://schemas.openxmlformats.org/officeDocument/2006/relationships/hyperlink" Target="https://stonedeanlaw.com/semi-truck-driver-vindicated-by-not-guilty-verdict-in-wrongful-death-cas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youtube.com/watch?v=AI16qoje_R8" TargetMode="External"/><Relationship Id="rId5" Type="http://schemas.openxmlformats.org/officeDocument/2006/relationships/image" Target="media/image1.png"/><Relationship Id="rId15" Type="http://schemas.openxmlformats.org/officeDocument/2006/relationships/hyperlink" Target="https://www.foxnews.com/entertainment/lori-loughlin-sentence-college-admissions-scandal-actress-legal-expert" TargetMode="External"/><Relationship Id="rId10" Type="http://schemas.openxmlformats.org/officeDocument/2006/relationships/hyperlink" Target="https://stonedeanlaw.com/defense-attorney-is-batting-a-thousand/"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tonedeanlaw.com/defense-attorney-is-batting-a-thousand/" TargetMode="External"/><Relationship Id="rId14" Type="http://schemas.openxmlformats.org/officeDocument/2006/relationships/hyperlink" Target="https://www.abota.org/index.cfm?pg=FindALawyer&amp;dirAction=SearchResults&amp;m_firstname=Gregory&amp;m_lastname=Stone&amp;fs_match=s&amp;seed=7344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1038</Words>
  <Characters>5922</Characters>
  <Application>Microsoft Office Word</Application>
  <DocSecurity>0</DocSecurity>
  <Lines>49</Lines>
  <Paragraphs>13</Paragraphs>
  <ScaleCrop>false</ScaleCrop>
  <Company/>
  <LinksUpToDate>false</LinksUpToDate>
  <CharactersWithSpaces>6947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Schachter</dc:creator>
  <cp:keywords/>
  <dc:description/>
  <cp:lastModifiedBy>Rachel Schachter</cp:lastModifiedBy>
  <cp:revision>4</cp:revision>
  <dcterms:created xsi:type="dcterms:W3CDTF">2025-04-14T15:56:00Z</dcterms:created>
  <dcterms:modified xsi:type="dcterms:W3CDTF">2026-09-16T20:47:00Z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veLocal">
    <vt:bool>true</vt:bool>
  </property>
</Properties>
</file>